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E368" w14:textId="377EF81E" w:rsidR="00910625" w:rsidRDefault="00E57567" w:rsidP="00B123BB">
      <w:proofErr w:type="spellStart"/>
      <w:r>
        <w:t>Woikoski</w:t>
      </w:r>
      <w:proofErr w:type="spellEnd"/>
      <w:r>
        <w:t xml:space="preserve"> Oy</w:t>
      </w:r>
    </w:p>
    <w:p w14:paraId="4144CCFF" w14:textId="2FEB19F6" w:rsidR="00432B9A" w:rsidRDefault="00176B13" w:rsidP="00A97388">
      <w:r>
        <w:t>Olli</w:t>
      </w:r>
      <w:r w:rsidR="00E57567">
        <w:t xml:space="preserve"> </w:t>
      </w:r>
      <w:proofErr w:type="spellStart"/>
      <w:r w:rsidR="00E57567">
        <w:t>Bergmann</w:t>
      </w:r>
      <w:proofErr w:type="spellEnd"/>
    </w:p>
    <w:p w14:paraId="694FB247" w14:textId="77777777" w:rsidR="001D30E8" w:rsidRDefault="001D30E8" w:rsidP="00A97388"/>
    <w:p w14:paraId="11CBCF5D" w14:textId="440653FB" w:rsidR="00432B9A" w:rsidRDefault="001D30E8" w:rsidP="00A97388">
      <w:r>
        <w:t xml:space="preserve">jakelu: </w:t>
      </w:r>
      <w:r w:rsidR="00176B13">
        <w:t>olli.bergmann@woikoski.fi</w:t>
      </w:r>
    </w:p>
    <w:p w14:paraId="49F6D833" w14:textId="78AC5EFA" w:rsidR="002E4140" w:rsidRDefault="002E4140" w:rsidP="0039779B"/>
    <w:p w14:paraId="775125BF" w14:textId="7C0C4288" w:rsidR="00C06E3C" w:rsidRDefault="00C06E3C" w:rsidP="000904AF">
      <w:pPr>
        <w:pStyle w:val="Leipteksti1"/>
        <w:ind w:left="0"/>
      </w:pPr>
    </w:p>
    <w:p w14:paraId="7F21F78F" w14:textId="11BED9E8" w:rsidR="008F4D6C" w:rsidRPr="006A4825" w:rsidRDefault="00176B13" w:rsidP="0039779B">
      <w:pPr>
        <w:pStyle w:val="Otsikko1"/>
        <w:rPr>
          <w:szCs w:val="32"/>
        </w:rPr>
      </w:pPr>
      <w:r>
        <w:rPr>
          <w:szCs w:val="32"/>
        </w:rPr>
        <w:t>SIJOITTUMISKYSYMYKSET JANAKKALA RASTIKANGAS</w:t>
      </w:r>
    </w:p>
    <w:p w14:paraId="4FFB2C96" w14:textId="5E430A06" w:rsidR="0039779B" w:rsidRPr="008679D2" w:rsidRDefault="00176B13" w:rsidP="008679D2">
      <w:pPr>
        <w:pStyle w:val="Leipteksti1"/>
      </w:pPr>
      <w:proofErr w:type="spellStart"/>
      <w:r>
        <w:t>Woikoski</w:t>
      </w:r>
      <w:proofErr w:type="spellEnd"/>
      <w:r>
        <w:t xml:space="preserve"> Oy ja Janakkalan kunta ovat käsitelleet yhtiön sijoittumisasiaa tapaamisessa 21.12.2024</w:t>
      </w:r>
      <w:r w:rsidR="003C5A2E">
        <w:t xml:space="preserve"> Janakkalassa</w:t>
      </w:r>
      <w:r>
        <w:t>. Alustavaa aineistoa on toimitettu yhtiöön pariin otteeseen. Sovitusti kuntaan toimitettiin 9.1.2024</w:t>
      </w:r>
      <w:r w:rsidR="003C5A2E">
        <w:t xml:space="preserve"> sijoittumiseen liittyviä kysymyksiä, joihin vp. 17.1.2024 klo 16.00 mennessä.</w:t>
      </w:r>
    </w:p>
    <w:p w14:paraId="4638119E" w14:textId="0EF91ABF" w:rsidR="0039779B" w:rsidRDefault="00176B13" w:rsidP="00C63EF6">
      <w:pPr>
        <w:pStyle w:val="Otsikko2"/>
      </w:pPr>
      <w:r>
        <w:t>Kysymykset vastauksineen</w:t>
      </w:r>
    </w:p>
    <w:p w14:paraId="69619AEB" w14:textId="77777777" w:rsidR="00A945B2" w:rsidRPr="00FE48E5" w:rsidRDefault="00A945B2" w:rsidP="00A945B2">
      <w:pPr>
        <w:shd w:val="clear" w:color="auto" w:fill="FFFFFF"/>
        <w:rPr>
          <w:rFonts w:asciiTheme="majorHAnsi" w:hAnsiTheme="majorHAnsi" w:cs="Calibri"/>
          <w:color w:val="242424"/>
          <w:lang w:eastAsia="fi-FI"/>
        </w:rPr>
      </w:pPr>
      <w:r w:rsidRPr="00FE48E5">
        <w:rPr>
          <w:rFonts w:asciiTheme="majorHAnsi" w:hAnsiTheme="majorHAnsi" w:cs="Calibri"/>
          <w:color w:val="242424"/>
          <w:lang w:eastAsia="fi-FI"/>
        </w:rPr>
        <w:t> </w:t>
      </w:r>
    </w:p>
    <w:p w14:paraId="608119E9" w14:textId="77777777" w:rsidR="00A945B2" w:rsidRPr="00A945B2" w:rsidRDefault="00A945B2" w:rsidP="00A945B2">
      <w:pPr>
        <w:numPr>
          <w:ilvl w:val="0"/>
          <w:numId w:val="21"/>
        </w:numPr>
        <w:shd w:val="clear" w:color="auto" w:fill="FFFFFF"/>
        <w:tabs>
          <w:tab w:val="clear" w:pos="720"/>
          <w:tab w:val="num" w:pos="1664"/>
        </w:tabs>
        <w:ind w:left="1664"/>
        <w:rPr>
          <w:rFonts w:asciiTheme="majorHAnsi" w:hAnsiTheme="majorHAnsi" w:cs="Calibri"/>
          <w:color w:val="242424"/>
          <w:lang w:eastAsia="fi-FI"/>
        </w:rPr>
      </w:pPr>
      <w:r w:rsidRPr="00FE48E5">
        <w:rPr>
          <w:rFonts w:asciiTheme="majorHAnsi" w:hAnsiTheme="majorHAnsi" w:cs="Calibri"/>
          <w:color w:val="242424"/>
          <w:lang w:eastAsia="fi-FI"/>
        </w:rPr>
        <w:t>Tontin hinta (Eur/m </w:t>
      </w:r>
      <w:r w:rsidRPr="00FE48E5">
        <w:rPr>
          <w:rFonts w:asciiTheme="majorHAnsi" w:hAnsiTheme="majorHAnsi" w:cs="Calibri"/>
          <w:color w:val="242424"/>
          <w:vertAlign w:val="superscript"/>
          <w:lang w:eastAsia="fi-FI"/>
        </w:rPr>
        <w:t>2</w:t>
      </w:r>
      <w:r w:rsidRPr="00FE48E5">
        <w:rPr>
          <w:rFonts w:asciiTheme="majorHAnsi" w:hAnsiTheme="majorHAnsi" w:cs="Calibri"/>
          <w:color w:val="242424"/>
          <w:lang w:eastAsia="fi-FI"/>
        </w:rPr>
        <w:t>)</w:t>
      </w:r>
    </w:p>
    <w:p w14:paraId="01EA37B8" w14:textId="77777777" w:rsidR="00AA608E" w:rsidRDefault="00A945B2" w:rsidP="00AA608E">
      <w:pPr>
        <w:shd w:val="clear" w:color="auto" w:fill="FFFFFF"/>
        <w:tabs>
          <w:tab w:val="num" w:pos="1440"/>
        </w:tabs>
        <w:ind w:left="1664"/>
        <w:rPr>
          <w:rFonts w:asciiTheme="majorHAnsi" w:hAnsiTheme="majorHAnsi" w:cs="Calibri"/>
          <w:i/>
          <w:color w:val="242424"/>
          <w:lang w:eastAsia="fi-FI"/>
        </w:rPr>
      </w:pPr>
      <w:r w:rsidRPr="00A945B2">
        <w:rPr>
          <w:rFonts w:asciiTheme="majorHAnsi" w:hAnsiTheme="majorHAnsi" w:cs="Calibri"/>
          <w:i/>
          <w:color w:val="242424"/>
          <w:lang w:eastAsia="fi-FI"/>
        </w:rPr>
        <w:t>V: Alue on toistaiseksi hinnoittelematon. Kunnanvaltuusto määrittelee viranhaltijaesityksestä myyntihinnan tonttineliölle. Rastikankaan teollisuusalueella keskihinta on kahdeksan euroa/m</w:t>
      </w:r>
      <w:r w:rsidRPr="00A945B2">
        <w:rPr>
          <w:rFonts w:asciiTheme="majorHAnsi" w:hAnsiTheme="majorHAnsi" w:cs="Calibri"/>
          <w:i/>
          <w:color w:val="242424"/>
          <w:vertAlign w:val="superscript"/>
          <w:lang w:eastAsia="fi-FI"/>
        </w:rPr>
        <w:t>2</w:t>
      </w:r>
      <w:r w:rsidRPr="00A945B2">
        <w:rPr>
          <w:rFonts w:asciiTheme="majorHAnsi" w:hAnsiTheme="majorHAnsi" w:cs="Calibri"/>
          <w:i/>
          <w:color w:val="242424"/>
          <w:lang w:eastAsia="fi-FI"/>
        </w:rPr>
        <w:t>. Tätä voidaan pitää kohteen käypänä myyntihintana.</w:t>
      </w:r>
    </w:p>
    <w:p w14:paraId="63D619B0" w14:textId="77777777" w:rsidR="00AA608E" w:rsidRDefault="00AA608E" w:rsidP="00AA608E">
      <w:pPr>
        <w:shd w:val="clear" w:color="auto" w:fill="FFFFFF"/>
        <w:tabs>
          <w:tab w:val="num" w:pos="1440"/>
        </w:tabs>
        <w:ind w:left="1304"/>
        <w:rPr>
          <w:rFonts w:asciiTheme="majorHAnsi" w:hAnsiTheme="majorHAnsi" w:cs="Calibri"/>
          <w:i/>
          <w:color w:val="242424"/>
          <w:lang w:eastAsia="fi-FI"/>
        </w:rPr>
      </w:pPr>
    </w:p>
    <w:p w14:paraId="18096919" w14:textId="060B8420" w:rsidR="00A945B2" w:rsidRPr="00AA608E" w:rsidRDefault="00A945B2" w:rsidP="00AA608E">
      <w:pPr>
        <w:pStyle w:val="Luettelokappale"/>
        <w:numPr>
          <w:ilvl w:val="0"/>
          <w:numId w:val="21"/>
        </w:numPr>
        <w:shd w:val="clear" w:color="auto" w:fill="FFFFFF"/>
        <w:tabs>
          <w:tab w:val="clear" w:pos="720"/>
          <w:tab w:val="num" w:pos="1440"/>
          <w:tab w:val="num" w:pos="1664"/>
        </w:tabs>
        <w:ind w:left="1664"/>
        <w:rPr>
          <w:rFonts w:asciiTheme="majorHAnsi" w:hAnsiTheme="majorHAnsi" w:cs="Calibri"/>
          <w:color w:val="242424"/>
          <w:lang w:eastAsia="fi-FI"/>
        </w:rPr>
      </w:pPr>
      <w:r w:rsidRPr="00AA608E">
        <w:rPr>
          <w:rFonts w:asciiTheme="majorHAnsi" w:hAnsiTheme="majorHAnsi" w:cs="Calibri"/>
          <w:color w:val="242424"/>
          <w:lang w:eastAsia="fi-FI"/>
        </w:rPr>
        <w:t>Maa-alueen koko (ha)</w:t>
      </w:r>
    </w:p>
    <w:p w14:paraId="3C119097" w14:textId="2EABE742" w:rsidR="00A945B2" w:rsidRPr="00A945B2" w:rsidRDefault="00A945B2" w:rsidP="00AA608E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lang w:eastAsia="fi-FI"/>
        </w:rPr>
      </w:pPr>
      <w:r w:rsidRPr="00A945B2">
        <w:rPr>
          <w:rFonts w:asciiTheme="majorHAnsi" w:hAnsiTheme="majorHAnsi" w:cs="Calibri"/>
          <w:i/>
          <w:color w:val="242424"/>
          <w:lang w:eastAsia="fi-FI"/>
        </w:rPr>
        <w:t>V: Tarjottu alue muodostuu kolmesta asemakaavan korttelista. Alueen kokonaisala on n. 20 hehtaaria. Kaava ei edellytä sitovaa tonttijakoa, joten alue luovutetaan (</w:t>
      </w:r>
      <w:proofErr w:type="spellStart"/>
      <w:r w:rsidRPr="00A945B2">
        <w:rPr>
          <w:rFonts w:asciiTheme="majorHAnsi" w:hAnsiTheme="majorHAnsi" w:cs="Calibri"/>
          <w:i/>
          <w:color w:val="242424"/>
          <w:lang w:eastAsia="fi-FI"/>
        </w:rPr>
        <w:t>lohotaan</w:t>
      </w:r>
      <w:proofErr w:type="spellEnd"/>
      <w:r w:rsidRPr="00A945B2">
        <w:rPr>
          <w:rFonts w:asciiTheme="majorHAnsi" w:hAnsiTheme="majorHAnsi" w:cs="Calibri"/>
          <w:i/>
          <w:color w:val="242424"/>
          <w:lang w:eastAsia="fi-FI"/>
        </w:rPr>
        <w:t>) ostajalle halutun rajauksen mukaisena. (</w:t>
      </w:r>
      <w:proofErr w:type="spellStart"/>
      <w:proofErr w:type="gramStart"/>
      <w:r w:rsidR="00FD59EB">
        <w:rPr>
          <w:rFonts w:asciiTheme="majorHAnsi" w:hAnsiTheme="majorHAnsi" w:cs="Calibri"/>
          <w:i/>
          <w:color w:val="242424"/>
          <w:lang w:eastAsia="fi-FI"/>
        </w:rPr>
        <w:t>liite:</w:t>
      </w:r>
      <w:r w:rsidRPr="00A945B2">
        <w:rPr>
          <w:rFonts w:asciiTheme="majorHAnsi" w:hAnsiTheme="majorHAnsi" w:cs="Calibri"/>
          <w:i/>
          <w:color w:val="242424"/>
          <w:lang w:eastAsia="fi-FI"/>
        </w:rPr>
        <w:t>asemakaavaote</w:t>
      </w:r>
      <w:proofErr w:type="spellEnd"/>
      <w:proofErr w:type="gramEnd"/>
      <w:r w:rsidRPr="00A945B2">
        <w:rPr>
          <w:rFonts w:asciiTheme="majorHAnsi" w:hAnsiTheme="majorHAnsi" w:cs="Calibri"/>
          <w:i/>
          <w:color w:val="242424"/>
          <w:lang w:eastAsia="fi-FI"/>
        </w:rPr>
        <w:t xml:space="preserve"> ja –määräykset)</w:t>
      </w:r>
    </w:p>
    <w:p w14:paraId="08E4C6A7" w14:textId="77777777" w:rsidR="00A945B2" w:rsidRPr="00FE48E5" w:rsidRDefault="00A945B2" w:rsidP="00AE0F0A">
      <w:pPr>
        <w:shd w:val="clear" w:color="auto" w:fill="FFFFFF"/>
        <w:ind w:left="1440"/>
        <w:rPr>
          <w:rFonts w:asciiTheme="majorHAnsi" w:hAnsiTheme="majorHAnsi" w:cs="Calibri"/>
          <w:color w:val="242424"/>
          <w:lang w:eastAsia="fi-FI"/>
        </w:rPr>
      </w:pPr>
    </w:p>
    <w:p w14:paraId="4BA5A752" w14:textId="77777777" w:rsidR="00A945B2" w:rsidRPr="00A945B2" w:rsidRDefault="00A945B2" w:rsidP="00AA608E">
      <w:pPr>
        <w:numPr>
          <w:ilvl w:val="0"/>
          <w:numId w:val="21"/>
        </w:numPr>
        <w:shd w:val="clear" w:color="auto" w:fill="FFFFFF"/>
        <w:tabs>
          <w:tab w:val="clear" w:pos="720"/>
          <w:tab w:val="num" w:pos="1304"/>
        </w:tabs>
        <w:ind w:left="1664"/>
        <w:rPr>
          <w:rFonts w:asciiTheme="majorHAnsi" w:hAnsiTheme="majorHAnsi" w:cs="Calibri"/>
          <w:color w:val="242424"/>
          <w:lang w:eastAsia="fi-FI"/>
        </w:rPr>
      </w:pPr>
      <w:r w:rsidRPr="00FE48E5">
        <w:rPr>
          <w:rFonts w:asciiTheme="majorHAnsi" w:hAnsiTheme="majorHAnsi" w:cs="Calibri"/>
          <w:color w:val="242424"/>
          <w:lang w:eastAsia="fi-FI"/>
        </w:rPr>
        <w:t>Rakentamisen valmius (esim. metsä, hakattu metsä, luonnon tilassa, maanvaihto tehty soralle, tontilla vanhoja kiinteistöjä tms.)</w:t>
      </w:r>
    </w:p>
    <w:p w14:paraId="51079787" w14:textId="5C81227A" w:rsidR="00716202" w:rsidRDefault="00A945B2" w:rsidP="00716202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lang w:eastAsia="fi-FI"/>
        </w:rPr>
      </w:pPr>
      <w:r w:rsidRPr="00A945B2">
        <w:rPr>
          <w:rFonts w:asciiTheme="majorHAnsi" w:hAnsiTheme="majorHAnsi" w:cs="Calibri"/>
          <w:i/>
          <w:color w:val="242424"/>
          <w:lang w:eastAsia="fi-FI"/>
        </w:rPr>
        <w:t>V: Tonttialue on luonnontilainen. Alue on melko tasainen, jolloin tasaustarve on maltillista. Pintamaat voidaan läjittää ns. työmaa-ajona lähistölle kunnan omistamille alueille (karttaote läjityspaikoista). Kunta ei peri vas</w:t>
      </w:r>
      <w:r w:rsidR="00716202">
        <w:rPr>
          <w:rFonts w:asciiTheme="majorHAnsi" w:hAnsiTheme="majorHAnsi" w:cs="Calibri"/>
          <w:i/>
          <w:color w:val="242424"/>
          <w:lang w:eastAsia="fi-FI"/>
        </w:rPr>
        <w:t>taanottomaksua.</w:t>
      </w:r>
      <w:r w:rsidRPr="00A945B2">
        <w:rPr>
          <w:rFonts w:asciiTheme="majorHAnsi" w:hAnsiTheme="majorHAnsi" w:cs="Calibri"/>
          <w:i/>
          <w:color w:val="242424"/>
          <w:lang w:eastAsia="fi-FI"/>
        </w:rPr>
        <w:t xml:space="preserve"> Seudulla on hyvin saatavilla perustamis</w:t>
      </w:r>
      <w:r w:rsidR="00AA608E">
        <w:rPr>
          <w:rFonts w:asciiTheme="majorHAnsi" w:hAnsiTheme="majorHAnsi" w:cs="Calibri"/>
          <w:i/>
          <w:color w:val="242424"/>
          <w:lang w:eastAsia="fi-FI"/>
        </w:rPr>
        <w:t>kiviaineksia, M</w:t>
      </w:r>
      <w:r w:rsidRPr="00A945B2">
        <w:rPr>
          <w:rFonts w:asciiTheme="majorHAnsi" w:hAnsiTheme="majorHAnsi" w:cs="Calibri"/>
          <w:i/>
          <w:color w:val="242424"/>
          <w:lang w:eastAsia="fi-FI"/>
        </w:rPr>
        <w:t>aarakennusyrityksiä on lukuisia</w:t>
      </w:r>
      <w:r w:rsidR="00AA608E">
        <w:rPr>
          <w:rFonts w:asciiTheme="majorHAnsi" w:hAnsiTheme="majorHAnsi" w:cs="Calibri"/>
          <w:i/>
          <w:color w:val="242424"/>
          <w:lang w:eastAsia="fi-FI"/>
        </w:rPr>
        <w:t>,</w:t>
      </w:r>
      <w:r w:rsidRPr="00A945B2">
        <w:rPr>
          <w:rFonts w:asciiTheme="majorHAnsi" w:hAnsiTheme="majorHAnsi" w:cs="Calibri"/>
          <w:i/>
          <w:color w:val="242424"/>
          <w:lang w:eastAsia="fi-FI"/>
        </w:rPr>
        <w:t xml:space="preserve"> ja ne tekevät sujuvasti yhteistyötä suurkohteissa. Rakennusluvan myöntämiselle on välitön valmius.</w:t>
      </w:r>
    </w:p>
    <w:p w14:paraId="0C22ADCB" w14:textId="1680A131" w:rsidR="00716202" w:rsidRDefault="00716202" w:rsidP="00716202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lang w:eastAsia="fi-FI"/>
        </w:rPr>
      </w:pPr>
      <w:r>
        <w:rPr>
          <w:rFonts w:asciiTheme="majorHAnsi" w:hAnsiTheme="majorHAnsi" w:cs="Calibri"/>
          <w:i/>
          <w:color w:val="242424"/>
          <w:lang w:eastAsia="fi-FI"/>
        </w:rPr>
        <w:t>Perustamisselvityksen lopputulemana tavanomainen rakentaminen voidaan tehdä maavaraisin perustuksin.</w:t>
      </w:r>
    </w:p>
    <w:p w14:paraId="5FB48D85" w14:textId="68421ACC" w:rsidR="00716202" w:rsidRPr="00A945B2" w:rsidRDefault="00716202" w:rsidP="00716202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lang w:eastAsia="fi-FI"/>
        </w:rPr>
      </w:pPr>
      <w:r>
        <w:rPr>
          <w:rFonts w:asciiTheme="majorHAnsi" w:hAnsiTheme="majorHAnsi" w:cs="Calibri"/>
          <w:i/>
          <w:color w:val="242424"/>
          <w:lang w:eastAsia="fi-FI"/>
        </w:rPr>
        <w:t>Paikalle johtaa katuyhteys.</w:t>
      </w:r>
    </w:p>
    <w:p w14:paraId="779D5620" w14:textId="77777777" w:rsidR="00A945B2" w:rsidRPr="00FE48E5" w:rsidRDefault="00A945B2" w:rsidP="00A945B2">
      <w:pPr>
        <w:shd w:val="clear" w:color="auto" w:fill="FFFFFF"/>
        <w:ind w:left="720"/>
        <w:rPr>
          <w:rFonts w:asciiTheme="majorHAnsi" w:hAnsiTheme="majorHAnsi" w:cs="Calibri"/>
          <w:color w:val="242424"/>
          <w:lang w:eastAsia="fi-FI"/>
        </w:rPr>
      </w:pPr>
    </w:p>
    <w:p w14:paraId="69FDFA17" w14:textId="77777777" w:rsidR="00A945B2" w:rsidRPr="00A945B2" w:rsidRDefault="00A945B2" w:rsidP="00AA608E">
      <w:pPr>
        <w:numPr>
          <w:ilvl w:val="0"/>
          <w:numId w:val="21"/>
        </w:numPr>
        <w:shd w:val="clear" w:color="auto" w:fill="FFFFFF"/>
        <w:tabs>
          <w:tab w:val="clear" w:pos="720"/>
          <w:tab w:val="num" w:pos="1664"/>
        </w:tabs>
        <w:ind w:left="1664"/>
        <w:rPr>
          <w:rFonts w:asciiTheme="majorHAnsi" w:hAnsiTheme="majorHAnsi" w:cs="Calibri"/>
          <w:color w:val="242424"/>
          <w:lang w:eastAsia="fi-FI"/>
        </w:rPr>
      </w:pPr>
      <w:r w:rsidRPr="00FE48E5">
        <w:rPr>
          <w:rFonts w:asciiTheme="majorHAnsi" w:hAnsiTheme="majorHAnsi" w:cs="Calibri"/>
          <w:color w:val="242424"/>
          <w:lang w:eastAsia="fi-FI"/>
        </w:rPr>
        <w:t>Raakaveden/talousveden saatavuus (m</w:t>
      </w:r>
      <w:r w:rsidRPr="00FE48E5">
        <w:rPr>
          <w:rFonts w:asciiTheme="majorHAnsi" w:hAnsiTheme="majorHAnsi" w:cs="Calibri"/>
          <w:color w:val="242424"/>
          <w:vertAlign w:val="superscript"/>
          <w:lang w:eastAsia="fi-FI"/>
        </w:rPr>
        <w:t>3</w:t>
      </w:r>
      <w:r w:rsidRPr="00FE48E5">
        <w:rPr>
          <w:rFonts w:asciiTheme="majorHAnsi" w:hAnsiTheme="majorHAnsi" w:cs="Calibri"/>
          <w:color w:val="242424"/>
          <w:lang w:eastAsia="fi-FI"/>
        </w:rPr>
        <w:t>/min)</w:t>
      </w:r>
    </w:p>
    <w:p w14:paraId="4F7036EC" w14:textId="77777777" w:rsidR="00A945B2" w:rsidRPr="00A945B2" w:rsidRDefault="00A945B2" w:rsidP="00AA608E">
      <w:pPr>
        <w:shd w:val="clear" w:color="auto" w:fill="FFFFFF"/>
        <w:ind w:left="1664"/>
        <w:rPr>
          <w:rFonts w:asciiTheme="majorHAnsi" w:hAnsiTheme="majorHAnsi" w:cs="Calibri"/>
          <w:color w:val="242424"/>
          <w:lang w:eastAsia="fi-FI"/>
        </w:rPr>
      </w:pPr>
      <w:r w:rsidRPr="00A945B2">
        <w:rPr>
          <w:rFonts w:asciiTheme="majorHAnsi" w:hAnsiTheme="majorHAnsi" w:cs="Calibri"/>
          <w:color w:val="242424"/>
          <w:lang w:eastAsia="fi-FI"/>
        </w:rPr>
        <w:t xml:space="preserve">V: Nykyisen johtoverkon raaka- ja samalla talousveden toimituskapasiteetti on 0,54 </w:t>
      </w:r>
      <w:r w:rsidRPr="00FE48E5">
        <w:rPr>
          <w:rFonts w:asciiTheme="majorHAnsi" w:hAnsiTheme="majorHAnsi" w:cs="Calibri"/>
          <w:color w:val="242424"/>
          <w:lang w:eastAsia="fi-FI"/>
        </w:rPr>
        <w:t>m</w:t>
      </w:r>
      <w:r w:rsidRPr="00FE48E5">
        <w:rPr>
          <w:rFonts w:asciiTheme="majorHAnsi" w:hAnsiTheme="majorHAnsi" w:cs="Calibri"/>
          <w:color w:val="242424"/>
          <w:vertAlign w:val="superscript"/>
          <w:lang w:eastAsia="fi-FI"/>
        </w:rPr>
        <w:t>3</w:t>
      </w:r>
      <w:r w:rsidRPr="00FE48E5">
        <w:rPr>
          <w:rFonts w:asciiTheme="majorHAnsi" w:hAnsiTheme="majorHAnsi" w:cs="Calibri"/>
          <w:color w:val="242424"/>
          <w:lang w:eastAsia="fi-FI"/>
        </w:rPr>
        <w:t>/min</w:t>
      </w:r>
      <w:r w:rsidRPr="00A945B2">
        <w:rPr>
          <w:rFonts w:asciiTheme="majorHAnsi" w:hAnsiTheme="majorHAnsi" w:cs="Calibri"/>
          <w:color w:val="242424"/>
          <w:lang w:eastAsia="fi-FI"/>
        </w:rPr>
        <w:t>. Täsmennetään, että vedenottamoita on lähiseudulla useampia, joten tarpeen mukaan päästään huomattavaan määrän nostoon. Lisäksi puheena olleen Hiidenjoen (2100 m) pintaveden oton mahdollisuus.</w:t>
      </w:r>
    </w:p>
    <w:p w14:paraId="1EF7CB29" w14:textId="77777777" w:rsidR="00A945B2" w:rsidRPr="00FE48E5" w:rsidRDefault="00A945B2" w:rsidP="00AE0F0A">
      <w:pPr>
        <w:shd w:val="clear" w:color="auto" w:fill="FFFFFF"/>
        <w:ind w:left="1440"/>
        <w:rPr>
          <w:rFonts w:asciiTheme="majorHAnsi" w:hAnsiTheme="majorHAnsi" w:cs="Calibri"/>
          <w:color w:val="242424"/>
          <w:lang w:eastAsia="fi-FI"/>
        </w:rPr>
      </w:pPr>
    </w:p>
    <w:p w14:paraId="2339AC0D" w14:textId="77777777" w:rsidR="00A945B2" w:rsidRPr="00A945B2" w:rsidRDefault="00A945B2" w:rsidP="00AA608E">
      <w:pPr>
        <w:numPr>
          <w:ilvl w:val="0"/>
          <w:numId w:val="21"/>
        </w:numPr>
        <w:shd w:val="clear" w:color="auto" w:fill="FFFFFF"/>
        <w:tabs>
          <w:tab w:val="clear" w:pos="720"/>
          <w:tab w:val="num" w:pos="1664"/>
        </w:tabs>
        <w:ind w:left="1664"/>
        <w:rPr>
          <w:rFonts w:asciiTheme="majorHAnsi" w:hAnsiTheme="majorHAnsi" w:cs="Calibri"/>
          <w:color w:val="242424"/>
          <w:lang w:eastAsia="fi-FI"/>
        </w:rPr>
      </w:pPr>
      <w:r w:rsidRPr="00FE48E5">
        <w:rPr>
          <w:rFonts w:asciiTheme="majorHAnsi" w:hAnsiTheme="majorHAnsi" w:cs="Calibri"/>
          <w:color w:val="242424"/>
          <w:lang w:eastAsia="fi-FI"/>
        </w:rPr>
        <w:t>Talousveden hinta (Eur/m</w:t>
      </w:r>
      <w:r w:rsidRPr="00FE48E5">
        <w:rPr>
          <w:rFonts w:asciiTheme="majorHAnsi" w:hAnsiTheme="majorHAnsi" w:cs="Calibri"/>
          <w:color w:val="242424"/>
          <w:vertAlign w:val="superscript"/>
          <w:lang w:eastAsia="fi-FI"/>
        </w:rPr>
        <w:t>3</w:t>
      </w:r>
      <w:r w:rsidRPr="00FE48E5">
        <w:rPr>
          <w:rFonts w:asciiTheme="majorHAnsi" w:hAnsiTheme="majorHAnsi" w:cs="Calibri"/>
          <w:color w:val="242424"/>
          <w:lang w:eastAsia="fi-FI"/>
        </w:rPr>
        <w:t>)</w:t>
      </w:r>
    </w:p>
    <w:p w14:paraId="768A457D" w14:textId="77777777" w:rsidR="00A945B2" w:rsidRPr="00A945B2" w:rsidRDefault="00A945B2" w:rsidP="00AA608E">
      <w:pPr>
        <w:shd w:val="clear" w:color="auto" w:fill="FFFFFF"/>
        <w:ind w:left="1664"/>
        <w:rPr>
          <w:rFonts w:asciiTheme="majorHAnsi" w:hAnsiTheme="majorHAnsi" w:cs="Calibri"/>
          <w:color w:val="242424"/>
          <w:lang w:eastAsia="fi-FI"/>
        </w:rPr>
      </w:pPr>
      <w:r w:rsidRPr="00A945B2">
        <w:rPr>
          <w:rFonts w:asciiTheme="majorHAnsi" w:hAnsiTheme="majorHAnsi" w:cs="Calibri"/>
          <w:color w:val="242424"/>
          <w:lang w:eastAsia="fi-FI"/>
        </w:rPr>
        <w:t xml:space="preserve">V: </w:t>
      </w:r>
      <w:r w:rsidRPr="00A945B2">
        <w:rPr>
          <w:rFonts w:asciiTheme="majorHAnsi" w:hAnsiTheme="majorHAnsi" w:cs="Calibri"/>
          <w:i/>
          <w:color w:val="242424"/>
          <w:lang w:eastAsia="fi-FI"/>
        </w:rPr>
        <w:t>Janakkalan vesi Oy taksa 1,34€/m</w:t>
      </w:r>
      <w:r w:rsidRPr="00A945B2">
        <w:rPr>
          <w:rFonts w:asciiTheme="majorHAnsi" w:hAnsiTheme="majorHAnsi" w:cs="Calibri"/>
          <w:i/>
          <w:color w:val="242424"/>
          <w:vertAlign w:val="superscript"/>
          <w:lang w:eastAsia="fi-FI"/>
        </w:rPr>
        <w:t>3</w:t>
      </w:r>
      <w:r w:rsidRPr="00A945B2">
        <w:rPr>
          <w:rFonts w:asciiTheme="majorHAnsi" w:hAnsiTheme="majorHAnsi" w:cs="Calibri"/>
          <w:i/>
          <w:color w:val="242424"/>
          <w:lang w:eastAsia="fi-FI"/>
        </w:rPr>
        <w:t xml:space="preserve"> Alv 0%.</w:t>
      </w:r>
    </w:p>
    <w:p w14:paraId="3198B34A" w14:textId="4B0AE764" w:rsidR="00A945B2" w:rsidRDefault="00A945B2" w:rsidP="00AE0F0A">
      <w:pPr>
        <w:shd w:val="clear" w:color="auto" w:fill="FFFFFF"/>
        <w:ind w:left="1440"/>
        <w:rPr>
          <w:rFonts w:asciiTheme="majorHAnsi" w:hAnsiTheme="majorHAnsi" w:cs="Calibri"/>
          <w:color w:val="242424"/>
          <w:lang w:eastAsia="fi-FI"/>
        </w:rPr>
      </w:pPr>
    </w:p>
    <w:p w14:paraId="7C5BB4A7" w14:textId="77777777" w:rsidR="00716202" w:rsidRPr="00FE48E5" w:rsidRDefault="00716202" w:rsidP="00AE0F0A">
      <w:pPr>
        <w:shd w:val="clear" w:color="auto" w:fill="FFFFFF"/>
        <w:ind w:left="1440"/>
        <w:rPr>
          <w:rFonts w:asciiTheme="majorHAnsi" w:hAnsiTheme="majorHAnsi" w:cs="Calibri"/>
          <w:color w:val="242424"/>
          <w:lang w:eastAsia="fi-FI"/>
        </w:rPr>
      </w:pPr>
    </w:p>
    <w:p w14:paraId="4A22E07E" w14:textId="77777777" w:rsidR="00A945B2" w:rsidRPr="00A945B2" w:rsidRDefault="00A945B2" w:rsidP="00AA608E">
      <w:pPr>
        <w:numPr>
          <w:ilvl w:val="0"/>
          <w:numId w:val="21"/>
        </w:numPr>
        <w:shd w:val="clear" w:color="auto" w:fill="FFFFFF"/>
        <w:tabs>
          <w:tab w:val="clear" w:pos="720"/>
          <w:tab w:val="num" w:pos="1664"/>
        </w:tabs>
        <w:ind w:left="1664"/>
        <w:rPr>
          <w:rFonts w:asciiTheme="majorHAnsi" w:hAnsiTheme="majorHAnsi" w:cs="Calibri"/>
          <w:color w:val="242424"/>
          <w:lang w:eastAsia="fi-FI"/>
        </w:rPr>
      </w:pPr>
      <w:r w:rsidRPr="00FE48E5">
        <w:rPr>
          <w:rFonts w:asciiTheme="majorHAnsi" w:hAnsiTheme="majorHAnsi" w:cs="Calibri"/>
          <w:color w:val="242424"/>
          <w:lang w:eastAsia="fi-FI"/>
        </w:rPr>
        <w:t>Jäteveden hinta (Eur/m</w:t>
      </w:r>
      <w:r w:rsidRPr="00FE48E5">
        <w:rPr>
          <w:rFonts w:asciiTheme="majorHAnsi" w:hAnsiTheme="majorHAnsi" w:cs="Calibri"/>
          <w:color w:val="242424"/>
          <w:vertAlign w:val="superscript"/>
          <w:lang w:eastAsia="fi-FI"/>
        </w:rPr>
        <w:t>3</w:t>
      </w:r>
      <w:r w:rsidRPr="00FE48E5">
        <w:rPr>
          <w:rFonts w:asciiTheme="majorHAnsi" w:hAnsiTheme="majorHAnsi" w:cs="Calibri"/>
          <w:color w:val="242424"/>
          <w:lang w:eastAsia="fi-FI"/>
        </w:rPr>
        <w:t>)</w:t>
      </w:r>
    </w:p>
    <w:p w14:paraId="370B2DF9" w14:textId="77777777" w:rsidR="00A945B2" w:rsidRPr="00A945B2" w:rsidRDefault="00A945B2" w:rsidP="00AA608E">
      <w:pPr>
        <w:shd w:val="clear" w:color="auto" w:fill="FFFFFF"/>
        <w:ind w:left="1664"/>
        <w:rPr>
          <w:rFonts w:asciiTheme="majorHAnsi" w:hAnsiTheme="majorHAnsi" w:cs="Calibri"/>
          <w:color w:val="242424"/>
          <w:lang w:eastAsia="fi-FI"/>
        </w:rPr>
      </w:pPr>
      <w:r w:rsidRPr="00A945B2">
        <w:rPr>
          <w:rFonts w:asciiTheme="majorHAnsi" w:hAnsiTheme="majorHAnsi" w:cs="Calibri"/>
          <w:color w:val="242424"/>
          <w:lang w:eastAsia="fi-FI"/>
        </w:rPr>
        <w:t xml:space="preserve">V: </w:t>
      </w:r>
      <w:r w:rsidRPr="00A945B2">
        <w:rPr>
          <w:rFonts w:asciiTheme="majorHAnsi" w:hAnsiTheme="majorHAnsi" w:cs="Calibri"/>
          <w:i/>
          <w:color w:val="242424"/>
          <w:lang w:eastAsia="fi-FI"/>
        </w:rPr>
        <w:t>Janakkalan vesi Oy taksa 2,22€/m</w:t>
      </w:r>
      <w:r w:rsidRPr="00A945B2">
        <w:rPr>
          <w:rFonts w:asciiTheme="majorHAnsi" w:hAnsiTheme="majorHAnsi" w:cs="Calibri"/>
          <w:i/>
          <w:color w:val="242424"/>
          <w:vertAlign w:val="superscript"/>
          <w:lang w:eastAsia="fi-FI"/>
        </w:rPr>
        <w:t>3</w:t>
      </w:r>
      <w:r w:rsidRPr="00A945B2">
        <w:rPr>
          <w:rFonts w:asciiTheme="majorHAnsi" w:hAnsiTheme="majorHAnsi" w:cs="Calibri"/>
          <w:i/>
          <w:color w:val="242424"/>
          <w:lang w:eastAsia="fi-FI"/>
        </w:rPr>
        <w:t xml:space="preserve"> Alv 0%.</w:t>
      </w:r>
    </w:p>
    <w:p w14:paraId="03452836" w14:textId="77777777" w:rsidR="00AA608E" w:rsidRPr="00FE48E5" w:rsidRDefault="00AA608E" w:rsidP="00A945B2">
      <w:pPr>
        <w:shd w:val="clear" w:color="auto" w:fill="FFFFFF"/>
        <w:ind w:left="720"/>
        <w:rPr>
          <w:rFonts w:asciiTheme="majorHAnsi" w:hAnsiTheme="majorHAnsi" w:cs="Calibri"/>
          <w:color w:val="242424"/>
          <w:lang w:eastAsia="fi-FI"/>
        </w:rPr>
      </w:pPr>
    </w:p>
    <w:p w14:paraId="75767B5A" w14:textId="77777777" w:rsidR="00A945B2" w:rsidRPr="00A945B2" w:rsidRDefault="00A945B2" w:rsidP="00AA608E">
      <w:pPr>
        <w:numPr>
          <w:ilvl w:val="0"/>
          <w:numId w:val="21"/>
        </w:numPr>
        <w:shd w:val="clear" w:color="auto" w:fill="FFFFFF"/>
        <w:tabs>
          <w:tab w:val="clear" w:pos="720"/>
          <w:tab w:val="num" w:pos="1664"/>
        </w:tabs>
        <w:ind w:left="1664"/>
        <w:rPr>
          <w:rFonts w:asciiTheme="majorHAnsi" w:hAnsiTheme="majorHAnsi" w:cs="Calibri"/>
          <w:color w:val="242424"/>
          <w:lang w:eastAsia="fi-FI"/>
        </w:rPr>
      </w:pPr>
      <w:r w:rsidRPr="00FE48E5">
        <w:rPr>
          <w:rFonts w:asciiTheme="majorHAnsi" w:hAnsiTheme="majorHAnsi" w:cs="Calibri"/>
          <w:color w:val="242424"/>
          <w:lang w:eastAsia="fi-FI"/>
        </w:rPr>
        <w:t>Sähköverkon 110 kV sijainti (metriä (m)-tontin rajalta)</w:t>
      </w:r>
    </w:p>
    <w:p w14:paraId="5D672F58" w14:textId="236F0B85" w:rsidR="00A945B2" w:rsidRPr="00A945B2" w:rsidRDefault="00A945B2" w:rsidP="00AA608E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lang w:eastAsia="fi-FI"/>
        </w:rPr>
      </w:pPr>
      <w:r w:rsidRPr="00A945B2">
        <w:rPr>
          <w:rFonts w:asciiTheme="majorHAnsi" w:hAnsiTheme="majorHAnsi" w:cs="Calibri"/>
          <w:i/>
          <w:color w:val="242424"/>
          <w:lang w:eastAsia="fi-FI"/>
        </w:rPr>
        <w:t>V: Kantaverkko (</w:t>
      </w:r>
      <w:proofErr w:type="spellStart"/>
      <w:r w:rsidRPr="00A945B2">
        <w:rPr>
          <w:rFonts w:asciiTheme="majorHAnsi" w:hAnsiTheme="majorHAnsi" w:cs="Calibri"/>
          <w:i/>
          <w:color w:val="242424"/>
          <w:lang w:eastAsia="fi-FI"/>
        </w:rPr>
        <w:t>Fingrid</w:t>
      </w:r>
      <w:proofErr w:type="spellEnd"/>
      <w:r w:rsidRPr="00A945B2">
        <w:rPr>
          <w:rFonts w:asciiTheme="majorHAnsi" w:hAnsiTheme="majorHAnsi" w:cs="Calibri"/>
          <w:i/>
          <w:color w:val="242424"/>
          <w:lang w:eastAsia="fi-FI"/>
        </w:rPr>
        <w:t>/Jokireitti) sijaitsee 2100 metrin etäisyydellä.</w:t>
      </w:r>
      <w:r w:rsidR="00FD59EB">
        <w:rPr>
          <w:rFonts w:asciiTheme="majorHAnsi" w:hAnsiTheme="majorHAnsi" w:cs="Calibri"/>
          <w:i/>
          <w:color w:val="242424"/>
          <w:lang w:eastAsia="fi-FI"/>
        </w:rPr>
        <w:t xml:space="preserve"> (liite: karttaote verkon sijainnista)</w:t>
      </w:r>
      <w:bookmarkStart w:id="0" w:name="_GoBack"/>
      <w:bookmarkEnd w:id="0"/>
    </w:p>
    <w:p w14:paraId="5A90225A" w14:textId="77777777" w:rsidR="00A945B2" w:rsidRPr="00FE48E5" w:rsidRDefault="00A945B2" w:rsidP="00AE0F0A">
      <w:pPr>
        <w:shd w:val="clear" w:color="auto" w:fill="FFFFFF"/>
        <w:ind w:left="1440"/>
        <w:rPr>
          <w:rFonts w:asciiTheme="majorHAnsi" w:hAnsiTheme="majorHAnsi" w:cs="Calibri"/>
          <w:color w:val="242424"/>
          <w:lang w:eastAsia="fi-FI"/>
        </w:rPr>
      </w:pPr>
    </w:p>
    <w:p w14:paraId="6682B94D" w14:textId="77777777" w:rsidR="00A945B2" w:rsidRPr="00A945B2" w:rsidRDefault="00A945B2" w:rsidP="00AA608E">
      <w:pPr>
        <w:numPr>
          <w:ilvl w:val="0"/>
          <w:numId w:val="21"/>
        </w:numPr>
        <w:shd w:val="clear" w:color="auto" w:fill="FFFFFF"/>
        <w:tabs>
          <w:tab w:val="clear" w:pos="720"/>
          <w:tab w:val="num" w:pos="1664"/>
        </w:tabs>
        <w:ind w:left="1664"/>
        <w:rPr>
          <w:rFonts w:asciiTheme="majorHAnsi" w:hAnsiTheme="majorHAnsi" w:cs="Calibri"/>
          <w:color w:val="242424"/>
          <w:lang w:eastAsia="fi-FI"/>
        </w:rPr>
      </w:pPr>
      <w:r w:rsidRPr="00FE48E5">
        <w:rPr>
          <w:rFonts w:asciiTheme="majorHAnsi" w:hAnsiTheme="majorHAnsi" w:cs="Calibri"/>
          <w:color w:val="242424"/>
          <w:lang w:eastAsia="fi-FI"/>
        </w:rPr>
        <w:t>Kaukolämpöverkon sijainti (metriä (m)-tontin rajalta)</w:t>
      </w:r>
    </w:p>
    <w:p w14:paraId="400B9A50" w14:textId="77777777" w:rsidR="00A945B2" w:rsidRPr="00A945B2" w:rsidRDefault="00A945B2" w:rsidP="00AA608E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lang w:eastAsia="fi-FI"/>
        </w:rPr>
      </w:pPr>
      <w:r w:rsidRPr="00A945B2">
        <w:rPr>
          <w:rFonts w:asciiTheme="majorHAnsi" w:hAnsiTheme="majorHAnsi" w:cs="Calibri"/>
          <w:i/>
          <w:color w:val="242424"/>
          <w:lang w:eastAsia="fi-FI"/>
        </w:rPr>
        <w:t>V: Tässä kysymyksessä on pyydetty kaukolämpöyhtiön Loimua Oy:n kuvaus tilanteesta. Seuraavassa suora lainaus liiketoimintapäällikkö Toni Nikkasen 15.1.2024 toimittamasta kuvauksesta:</w:t>
      </w:r>
    </w:p>
    <w:p w14:paraId="182BB2A7" w14:textId="77777777" w:rsidR="00A945B2" w:rsidRPr="00A945B2" w:rsidRDefault="00A945B2" w:rsidP="00AA608E">
      <w:pPr>
        <w:pStyle w:val="xmsonormal"/>
        <w:shd w:val="clear" w:color="auto" w:fill="FFFFFF"/>
        <w:spacing w:before="0" w:beforeAutospacing="0" w:after="0" w:afterAutospacing="0"/>
        <w:ind w:left="1664"/>
        <w:rPr>
          <w:rFonts w:asciiTheme="majorHAnsi" w:hAnsiTheme="majorHAnsi" w:cs="Calibri"/>
          <w:i/>
          <w:color w:val="242424"/>
          <w:sz w:val="22"/>
          <w:szCs w:val="22"/>
        </w:rPr>
      </w:pPr>
      <w:r w:rsidRPr="00A945B2">
        <w:rPr>
          <w:rFonts w:asciiTheme="majorHAnsi" w:hAnsiTheme="majorHAnsi" w:cs="Calibri"/>
          <w:i/>
          <w:color w:val="242424"/>
          <w:sz w:val="22"/>
          <w:szCs w:val="22"/>
        </w:rPr>
        <w:t xml:space="preserve">” </w:t>
      </w:r>
      <w:r w:rsidRPr="00A945B2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</w:rPr>
        <w:t>Rastikankaalta on noin 4 km Turengin kaukolämpöverkkoon ja yli 5 km Hämeenlinnan kaukolämpöverkkoon Moreenissa.</w:t>
      </w:r>
    </w:p>
    <w:p w14:paraId="5F715DFF" w14:textId="77777777" w:rsidR="00A945B2" w:rsidRPr="004F6B13" w:rsidRDefault="00A945B2" w:rsidP="00AE0F0A">
      <w:pPr>
        <w:shd w:val="clear" w:color="auto" w:fill="FFFFFF"/>
        <w:ind w:left="130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  <w:lang w:eastAsia="fi-FI"/>
        </w:rPr>
        <w:t> </w:t>
      </w:r>
    </w:p>
    <w:p w14:paraId="1B2FFBB8" w14:textId="77777777" w:rsidR="00A945B2" w:rsidRPr="004F6B13" w:rsidRDefault="00A945B2" w:rsidP="00AA608E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  <w:lang w:eastAsia="fi-FI"/>
        </w:rPr>
        <w:t>Meillä on suunnitelmissa uusi lämpöpumpputeknologiaan perustuva lämpölaitos tuottamaan kaukolämpöä Rastikankaan alueelle Janakkalassa. Olemme halukkaita investoimaan kaukolämpöön Rastikankaalla, jos siihen saadaan alueelta riittävästi asiakkaita.</w:t>
      </w:r>
    </w:p>
    <w:p w14:paraId="1AD893E5" w14:textId="77777777" w:rsidR="00A945B2" w:rsidRPr="004F6B13" w:rsidRDefault="00A945B2" w:rsidP="00AA608E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  <w:lang w:eastAsia="fi-FI"/>
        </w:rPr>
        <w:t> </w:t>
      </w:r>
    </w:p>
    <w:p w14:paraId="01AE67B3" w14:textId="77777777" w:rsidR="00A945B2" w:rsidRPr="004F6B13" w:rsidRDefault="00A945B2" w:rsidP="00AA608E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  <w:lang w:eastAsia="fi-FI"/>
        </w:rPr>
        <w:t>Loimua on kiinnostunut hyödyntämään alueellisia hukkalämpöjä kaukolämpöverkoissa ja meillä on useita hukkalämpöhankkeita suunnitelmissa, erityisesti Hämeenlinnan kaukolämpöverkon alueella.</w:t>
      </w:r>
    </w:p>
    <w:p w14:paraId="1ACCF7A6" w14:textId="77777777" w:rsidR="00A945B2" w:rsidRPr="004F6B13" w:rsidRDefault="00A945B2" w:rsidP="00AA608E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  <w:t> </w:t>
      </w:r>
    </w:p>
    <w:p w14:paraId="444568EF" w14:textId="77777777" w:rsidR="00A945B2" w:rsidRPr="004F6B13" w:rsidRDefault="00A945B2" w:rsidP="00AA608E">
      <w:pPr>
        <w:shd w:val="clear" w:color="auto" w:fill="FFFFFF"/>
        <w:ind w:left="166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  <w:lang w:eastAsia="fi-FI"/>
        </w:rPr>
        <w:t>Mahdollisten hukkalämpöjen hyödyntämisen näkökulmasta on huomioitavaa:</w:t>
      </w:r>
    </w:p>
    <w:p w14:paraId="35D76A33" w14:textId="77777777" w:rsidR="00A945B2" w:rsidRPr="004F6B13" w:rsidRDefault="00A945B2" w:rsidP="00AA608E">
      <w:pPr>
        <w:numPr>
          <w:ilvl w:val="0"/>
          <w:numId w:val="22"/>
        </w:numPr>
        <w:shd w:val="clear" w:color="auto" w:fill="FFFFFF"/>
        <w:tabs>
          <w:tab w:val="clear" w:pos="720"/>
          <w:tab w:val="num" w:pos="2384"/>
        </w:tabs>
        <w:ind w:left="238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  <w:lang w:eastAsia="fi-FI"/>
        </w:rPr>
        <w:t>suunniteltu lämpöpumppulaitos ja matalalämpötilaverkko Rastikankaalla mahdollistaisi alueen toimijoiden eri prosesseissa muodostuvien hukkalämpöjen hyödyntämisen ja kierrättämisen</w:t>
      </w:r>
    </w:p>
    <w:p w14:paraId="2411E40C" w14:textId="77777777" w:rsidR="00A945B2" w:rsidRPr="004F6B13" w:rsidRDefault="00A945B2" w:rsidP="00AA608E">
      <w:pPr>
        <w:numPr>
          <w:ilvl w:val="0"/>
          <w:numId w:val="22"/>
        </w:numPr>
        <w:shd w:val="clear" w:color="auto" w:fill="FFFFFF"/>
        <w:tabs>
          <w:tab w:val="clear" w:pos="720"/>
          <w:tab w:val="num" w:pos="2384"/>
        </w:tabs>
        <w:ind w:left="238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  <w:lang w:eastAsia="fi-FI"/>
        </w:rPr>
        <w:t>hukkalämpöjä on mahdollista hyödyntää sitä vähemmän, mitä pienempi asiakasmäärä on verkon piirissä</w:t>
      </w:r>
    </w:p>
    <w:p w14:paraId="5D6658B4" w14:textId="77777777" w:rsidR="00A945B2" w:rsidRPr="004F6B13" w:rsidRDefault="00A945B2" w:rsidP="00AA608E">
      <w:pPr>
        <w:numPr>
          <w:ilvl w:val="0"/>
          <w:numId w:val="22"/>
        </w:numPr>
        <w:shd w:val="clear" w:color="auto" w:fill="FFFFFF"/>
        <w:tabs>
          <w:tab w:val="clear" w:pos="720"/>
          <w:tab w:val="num" w:pos="2384"/>
        </w:tabs>
        <w:ind w:left="238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  <w:lang w:eastAsia="fi-FI"/>
        </w:rPr>
        <w:t>lämmityskauden ulkopuolella (keväästä syksyyn) mahdollisuudet hyödyntää hukkalämpöä ovat rajatummat kuin lämmityskaudella</w:t>
      </w:r>
    </w:p>
    <w:p w14:paraId="3A65E202" w14:textId="77777777" w:rsidR="00A945B2" w:rsidRPr="004F6B13" w:rsidRDefault="00A945B2" w:rsidP="00AA608E">
      <w:pPr>
        <w:numPr>
          <w:ilvl w:val="0"/>
          <w:numId w:val="22"/>
        </w:numPr>
        <w:shd w:val="clear" w:color="auto" w:fill="FFFFFF"/>
        <w:tabs>
          <w:tab w:val="clear" w:pos="720"/>
          <w:tab w:val="num" w:pos="2384"/>
        </w:tabs>
        <w:ind w:left="2384"/>
        <w:rPr>
          <w:rFonts w:asciiTheme="majorHAnsi" w:hAnsiTheme="majorHAnsi" w:cs="Calibri"/>
          <w:i/>
          <w:color w:val="242424"/>
          <w:sz w:val="22"/>
          <w:szCs w:val="22"/>
          <w:lang w:eastAsia="fi-FI"/>
        </w:rPr>
      </w:pPr>
      <w:r w:rsidRPr="004F6B13">
        <w:rPr>
          <w:rFonts w:asciiTheme="majorHAnsi" w:hAnsiTheme="majorHAnsi" w:cs="Calibri"/>
          <w:i/>
          <w:color w:val="242424"/>
          <w:sz w:val="22"/>
          <w:szCs w:val="22"/>
          <w:bdr w:val="none" w:sz="0" w:space="0" w:color="auto" w:frame="1"/>
          <w:lang w:eastAsia="fi-FI"/>
        </w:rPr>
        <w:t>Rastikankaalle suunniteltu kaukolämpöverkko olisi ainakin aluksi täysin erillinen muista kaukolämpöverkoista, mutta mahdollisesti myöhemmässä vaiheessa se voisi olla yhdistettävissä Hämeenlinnan ja/tai Turengin verkkoihin</w:t>
      </w:r>
      <w:r w:rsidRPr="00A945B2">
        <w:rPr>
          <w:rFonts w:asciiTheme="majorHAnsi" w:hAnsiTheme="majorHAnsi" w:cs="Calibri"/>
          <w:i/>
          <w:color w:val="242424"/>
          <w:bdr w:val="none" w:sz="0" w:space="0" w:color="auto" w:frame="1"/>
          <w:lang w:eastAsia="fi-FI"/>
        </w:rPr>
        <w:t xml:space="preserve"> ”</w:t>
      </w:r>
    </w:p>
    <w:p w14:paraId="126E6BF6" w14:textId="28E66483" w:rsidR="00A945B2" w:rsidRDefault="00A945B2" w:rsidP="00AE0F0A">
      <w:pPr>
        <w:shd w:val="clear" w:color="auto" w:fill="FFFFFF"/>
        <w:rPr>
          <w:rFonts w:asciiTheme="majorHAnsi" w:hAnsiTheme="majorHAnsi" w:cs="Calibri"/>
          <w:color w:val="242424"/>
          <w:lang w:eastAsia="fi-FI"/>
        </w:rPr>
      </w:pPr>
      <w:r w:rsidRPr="004F6B13">
        <w:rPr>
          <w:rFonts w:asciiTheme="majorHAnsi" w:hAnsiTheme="majorHAnsi" w:cs="Calibri"/>
          <w:color w:val="242424"/>
          <w:bdr w:val="none" w:sz="0" w:space="0" w:color="auto" w:frame="1"/>
          <w:lang w:eastAsia="fi-FI"/>
        </w:rPr>
        <w:t> </w:t>
      </w:r>
    </w:p>
    <w:p w14:paraId="080B35C4" w14:textId="77777777" w:rsidR="00AE0F0A" w:rsidRPr="00A945B2" w:rsidRDefault="00AE0F0A" w:rsidP="00A945B2">
      <w:pPr>
        <w:shd w:val="clear" w:color="auto" w:fill="FFFFFF"/>
        <w:ind w:left="720"/>
        <w:rPr>
          <w:rFonts w:asciiTheme="majorHAnsi" w:hAnsiTheme="majorHAnsi" w:cs="Calibri"/>
          <w:color w:val="242424"/>
          <w:lang w:eastAsia="fi-FI"/>
        </w:rPr>
      </w:pPr>
    </w:p>
    <w:p w14:paraId="31308978" w14:textId="77777777" w:rsidR="00A945B2" w:rsidRPr="00A945B2" w:rsidRDefault="00A945B2" w:rsidP="00A945B2">
      <w:pPr>
        <w:shd w:val="clear" w:color="auto" w:fill="FFFFFF"/>
        <w:ind w:left="720"/>
        <w:rPr>
          <w:rFonts w:asciiTheme="majorHAnsi" w:hAnsiTheme="majorHAnsi" w:cs="Calibri"/>
          <w:color w:val="242424"/>
          <w:lang w:eastAsia="fi-FI"/>
        </w:rPr>
      </w:pPr>
    </w:p>
    <w:p w14:paraId="3A68FCF4" w14:textId="68BCE2C5" w:rsidR="00A945B2" w:rsidRPr="00A945B2" w:rsidRDefault="00A945B2" w:rsidP="00A945B2">
      <w:pPr>
        <w:ind w:left="1304"/>
      </w:pPr>
    </w:p>
    <w:p w14:paraId="2AD507A8" w14:textId="3BAA54C7" w:rsidR="00AA608E" w:rsidRPr="00A945B2" w:rsidRDefault="00AA608E" w:rsidP="00AA608E">
      <w:pPr>
        <w:shd w:val="clear" w:color="auto" w:fill="FFFFFF"/>
        <w:ind w:left="1304"/>
        <w:rPr>
          <w:rFonts w:asciiTheme="majorHAnsi" w:hAnsiTheme="majorHAnsi" w:cs="Calibri"/>
          <w:color w:val="242424"/>
          <w:lang w:eastAsia="fi-FI"/>
        </w:rPr>
      </w:pPr>
      <w:r w:rsidRPr="00A945B2">
        <w:rPr>
          <w:rFonts w:asciiTheme="majorHAnsi" w:hAnsiTheme="majorHAnsi" w:cs="Calibri"/>
          <w:color w:val="242424"/>
          <w:lang w:eastAsia="fi-FI"/>
        </w:rPr>
        <w:t>Ismo Holstila</w:t>
      </w:r>
    </w:p>
    <w:p w14:paraId="49937685" w14:textId="77777777" w:rsidR="00AA608E" w:rsidRPr="00A945B2" w:rsidRDefault="00AA608E" w:rsidP="00AA608E">
      <w:pPr>
        <w:shd w:val="clear" w:color="auto" w:fill="FFFFFF"/>
        <w:ind w:left="1304"/>
        <w:rPr>
          <w:rFonts w:asciiTheme="majorHAnsi" w:hAnsiTheme="majorHAnsi" w:cs="Calibri"/>
          <w:color w:val="242424"/>
          <w:lang w:eastAsia="fi-FI"/>
        </w:rPr>
      </w:pPr>
      <w:r w:rsidRPr="00A945B2">
        <w:rPr>
          <w:rFonts w:asciiTheme="majorHAnsi" w:hAnsiTheme="majorHAnsi" w:cs="Calibri"/>
          <w:color w:val="242424"/>
          <w:lang w:eastAsia="fi-FI"/>
        </w:rPr>
        <w:t xml:space="preserve">elinvoimapäällikkö </w:t>
      </w:r>
    </w:p>
    <w:p w14:paraId="3936B8E3" w14:textId="77777777" w:rsidR="00AA608E" w:rsidRPr="00FE48E5" w:rsidRDefault="00AA608E" w:rsidP="00AA608E">
      <w:pPr>
        <w:shd w:val="clear" w:color="auto" w:fill="FFFFFF"/>
        <w:ind w:left="1304"/>
        <w:rPr>
          <w:rFonts w:asciiTheme="majorHAnsi" w:hAnsiTheme="majorHAnsi" w:cs="Calibri"/>
          <w:color w:val="242424"/>
          <w:lang w:eastAsia="fi-FI"/>
        </w:rPr>
      </w:pPr>
      <w:r w:rsidRPr="00A945B2">
        <w:rPr>
          <w:rFonts w:asciiTheme="majorHAnsi" w:hAnsiTheme="majorHAnsi" w:cs="Calibri"/>
          <w:color w:val="242424"/>
          <w:lang w:eastAsia="fi-FI"/>
        </w:rPr>
        <w:t>Janakkalassa 16.1.2024</w:t>
      </w:r>
    </w:p>
    <w:p w14:paraId="0C0CB2C2" w14:textId="47AB90AF" w:rsidR="0039779B" w:rsidRDefault="0039779B" w:rsidP="00AA608E">
      <w:pPr>
        <w:pStyle w:val="Leipteksti1"/>
        <w:ind w:left="2608"/>
      </w:pPr>
    </w:p>
    <w:p w14:paraId="3ABF9EA3" w14:textId="3AB0DBEE" w:rsidR="00195DA2" w:rsidRDefault="00195DA2" w:rsidP="008679D2">
      <w:pPr>
        <w:pStyle w:val="Leipteksti1"/>
      </w:pPr>
    </w:p>
    <w:p w14:paraId="7E7A845E" w14:textId="4D9BF81C" w:rsidR="0073134B" w:rsidRPr="00B123BB" w:rsidRDefault="0073134B" w:rsidP="0073134B">
      <w:pPr>
        <w:pStyle w:val="Leipteksti1"/>
        <w:ind w:left="0"/>
      </w:pPr>
    </w:p>
    <w:sectPr w:rsidR="0073134B" w:rsidRPr="00B123BB" w:rsidSect="00731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851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B35C4" w14:textId="77777777" w:rsidR="008349AB" w:rsidRDefault="008349AB">
      <w:r>
        <w:separator/>
      </w:r>
    </w:p>
    <w:p w14:paraId="063A5ED9" w14:textId="77777777" w:rsidR="008349AB" w:rsidRDefault="008349AB"/>
  </w:endnote>
  <w:endnote w:type="continuationSeparator" w:id="0">
    <w:p w14:paraId="4D355833" w14:textId="77777777" w:rsidR="008349AB" w:rsidRDefault="008349AB">
      <w:r>
        <w:continuationSeparator/>
      </w:r>
    </w:p>
    <w:p w14:paraId="12857C37" w14:textId="77777777" w:rsidR="008349AB" w:rsidRDefault="00834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18315" w14:textId="77777777" w:rsidR="00AB7817" w:rsidRDefault="00AB7817">
    <w:pPr>
      <w:pStyle w:val="Alatunniste"/>
    </w:pPr>
  </w:p>
  <w:p w14:paraId="19EE8E61" w14:textId="77777777" w:rsidR="00C82E6D" w:rsidRDefault="00C82E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9CE6" w14:textId="3768E34A" w:rsidR="00B83FE3" w:rsidRPr="00532A54" w:rsidRDefault="004D101B" w:rsidP="00532A54">
    <w:pPr>
      <w:pStyle w:val="Alatunniste1"/>
    </w:pPr>
    <w:r>
      <w:rPr>
        <w:rFonts w:asciiTheme="minorHAnsi" w:hAnsiTheme="minorHAnsi"/>
        <w:noProof/>
        <w:lang w:eastAsia="fi-FI"/>
      </w:rPr>
      <w:drawing>
        <wp:anchor distT="0" distB="0" distL="114300" distR="114300" simplePos="0" relativeHeight="251669504" behindDoc="1" locked="0" layoutInCell="1" allowOverlap="1" wp14:anchorId="467C57C4" wp14:editId="41B5DA9D">
          <wp:simplePos x="0" y="0"/>
          <wp:positionH relativeFrom="column">
            <wp:posOffset>-708660</wp:posOffset>
          </wp:positionH>
          <wp:positionV relativeFrom="paragraph">
            <wp:posOffset>-343041</wp:posOffset>
          </wp:positionV>
          <wp:extent cx="7552055" cy="1155020"/>
          <wp:effectExtent l="0" t="0" r="0" b="1270"/>
          <wp:wrapNone/>
          <wp:docPr id="240749024" name="Kuva 240749024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49024" name="Kuva 240749024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15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FE3" w:rsidRPr="00DC5086">
      <w:t xml:space="preserve"> </w:t>
    </w:r>
  </w:p>
  <w:p w14:paraId="7E1A161E" w14:textId="4601355C" w:rsidR="00C82E6D" w:rsidRDefault="00C82E6D" w:rsidP="00F85B6E">
    <w:pPr>
      <w:pStyle w:val="Alatunniste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994F1" w14:textId="34D9FE7B" w:rsidR="0073134B" w:rsidRDefault="0073134B" w:rsidP="00F85B6E">
    <w:pPr>
      <w:pStyle w:val="Alatunniste"/>
      <w:rPr>
        <w:rFonts w:asciiTheme="minorHAnsi" w:hAnsiTheme="minorHAnsi"/>
      </w:rPr>
    </w:pPr>
    <w:r w:rsidRPr="00195DA2">
      <w:rPr>
        <w:rFonts w:asciiTheme="minorHAnsi" w:hAnsiTheme="minorHAnsi"/>
        <w:noProof/>
        <w:lang w:eastAsia="fi-FI"/>
      </w:rPr>
      <w:drawing>
        <wp:anchor distT="0" distB="0" distL="114300" distR="114300" simplePos="0" relativeHeight="251667456" behindDoc="1" locked="0" layoutInCell="1" allowOverlap="1" wp14:anchorId="3E6B7D93" wp14:editId="1EF7DB93">
          <wp:simplePos x="0" y="0"/>
          <wp:positionH relativeFrom="column">
            <wp:posOffset>-708660</wp:posOffset>
          </wp:positionH>
          <wp:positionV relativeFrom="paragraph">
            <wp:posOffset>117475</wp:posOffset>
          </wp:positionV>
          <wp:extent cx="7552055" cy="1154430"/>
          <wp:effectExtent l="0" t="0" r="0" b="7620"/>
          <wp:wrapNone/>
          <wp:docPr id="1928107584" name="Kuva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107584" name="Kuva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15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4DF2D" w14:textId="47A8E159" w:rsidR="00B83FE3" w:rsidRPr="00195DA2" w:rsidRDefault="00B83FE3" w:rsidP="00F85B6E">
    <w:pPr>
      <w:pStyle w:val="Alatunniste"/>
      <w:rPr>
        <w:rFonts w:asciiTheme="minorHAnsi" w:hAnsiTheme="minorHAnsi"/>
        <w:b w:val="0"/>
        <w:sz w:val="18"/>
        <w:szCs w:val="18"/>
      </w:rPr>
    </w:pPr>
    <w:r w:rsidRPr="00195DA2">
      <w:rPr>
        <w:rFonts w:asciiTheme="minorHAnsi" w:hAnsiTheme="minorHAnsi"/>
      </w:rPr>
      <w:t>J</w:t>
    </w:r>
    <w:r w:rsidRPr="00195DA2">
      <w:rPr>
        <w:rFonts w:asciiTheme="minorHAnsi" w:hAnsiTheme="minorHAnsi"/>
        <w:sz w:val="18"/>
        <w:szCs w:val="18"/>
      </w:rPr>
      <w:t>anakkalan kunta</w:t>
    </w:r>
    <w:r w:rsidRPr="00195DA2">
      <w:rPr>
        <w:rFonts w:asciiTheme="minorHAnsi" w:hAnsiTheme="minorHAnsi"/>
        <w:sz w:val="18"/>
        <w:szCs w:val="18"/>
      </w:rPr>
      <w:tab/>
    </w:r>
  </w:p>
  <w:p w14:paraId="2662987E" w14:textId="04A6C2B8" w:rsidR="00B83FE3" w:rsidRPr="00195DA2" w:rsidRDefault="00B83FE3" w:rsidP="00FF300B">
    <w:pPr>
      <w:pStyle w:val="Alatunniste1"/>
      <w:rPr>
        <w:rFonts w:asciiTheme="minorHAnsi" w:hAnsiTheme="minorHAnsi"/>
        <w:sz w:val="18"/>
        <w:szCs w:val="18"/>
      </w:rPr>
    </w:pPr>
    <w:r w:rsidRPr="00195DA2">
      <w:rPr>
        <w:rFonts w:asciiTheme="minorHAnsi" w:hAnsiTheme="minorHAnsi"/>
        <w:sz w:val="18"/>
        <w:szCs w:val="18"/>
      </w:rPr>
      <w:t>Kunnanvirasto</w:t>
    </w:r>
    <w:r w:rsidR="009A7118" w:rsidRPr="00195DA2">
      <w:rPr>
        <w:rFonts w:asciiTheme="minorHAnsi" w:hAnsiTheme="minorHAnsi"/>
        <w:sz w:val="18"/>
        <w:szCs w:val="18"/>
      </w:rPr>
      <w:tab/>
    </w:r>
    <w:r w:rsidR="00195DA2">
      <w:rPr>
        <w:rFonts w:asciiTheme="minorHAnsi" w:hAnsiTheme="minorHAnsi"/>
        <w:sz w:val="18"/>
        <w:szCs w:val="18"/>
      </w:rPr>
      <w:tab/>
    </w:r>
    <w:r w:rsidRPr="00195DA2">
      <w:rPr>
        <w:rFonts w:asciiTheme="minorHAnsi" w:hAnsiTheme="minorHAnsi"/>
        <w:sz w:val="18"/>
        <w:szCs w:val="18"/>
      </w:rPr>
      <w:t xml:space="preserve">Puh. (03) 68 011 </w:t>
    </w:r>
  </w:p>
  <w:p w14:paraId="2F80D6C4" w14:textId="77777777" w:rsidR="00B83FE3" w:rsidRPr="00195DA2" w:rsidRDefault="00B83FE3" w:rsidP="00FF300B">
    <w:pPr>
      <w:pStyle w:val="Alatunniste1"/>
      <w:rPr>
        <w:rFonts w:asciiTheme="minorHAnsi" w:hAnsiTheme="minorHAnsi"/>
        <w:sz w:val="18"/>
        <w:szCs w:val="18"/>
      </w:rPr>
    </w:pPr>
    <w:r w:rsidRPr="00195DA2">
      <w:rPr>
        <w:rFonts w:asciiTheme="minorHAnsi" w:hAnsiTheme="minorHAnsi"/>
        <w:sz w:val="18"/>
        <w:szCs w:val="18"/>
      </w:rPr>
      <w:t>Juttilantie 1</w:t>
    </w:r>
    <w:r w:rsidR="009A7118" w:rsidRPr="00195DA2">
      <w:rPr>
        <w:rFonts w:asciiTheme="minorHAnsi" w:hAnsiTheme="minorHAnsi"/>
        <w:sz w:val="18"/>
        <w:szCs w:val="18"/>
      </w:rPr>
      <w:tab/>
    </w:r>
    <w:r w:rsidR="009A7118" w:rsidRPr="00195DA2">
      <w:rPr>
        <w:rFonts w:asciiTheme="minorHAnsi" w:hAnsiTheme="minorHAnsi"/>
        <w:sz w:val="18"/>
        <w:szCs w:val="18"/>
      </w:rPr>
      <w:tab/>
    </w:r>
    <w:r w:rsidR="00901163" w:rsidRPr="00195DA2">
      <w:rPr>
        <w:rFonts w:asciiTheme="minorHAnsi" w:hAnsiTheme="minorHAnsi"/>
        <w:sz w:val="18"/>
        <w:szCs w:val="18"/>
      </w:rPr>
      <w:t>kirjaamo@janakkala.fi</w:t>
    </w:r>
  </w:p>
  <w:p w14:paraId="7CBBF17E" w14:textId="657D0599" w:rsidR="00B83FE3" w:rsidRDefault="00B83FE3" w:rsidP="002E4140">
    <w:pPr>
      <w:pStyle w:val="Alatunniste1"/>
    </w:pPr>
    <w:r w:rsidRPr="00195DA2">
      <w:rPr>
        <w:rFonts w:asciiTheme="minorHAnsi" w:hAnsiTheme="minorHAnsi"/>
        <w:sz w:val="18"/>
        <w:szCs w:val="18"/>
      </w:rPr>
      <w:t>14200 Turenki</w:t>
    </w:r>
    <w:r w:rsidR="00901163" w:rsidRPr="00195DA2">
      <w:rPr>
        <w:rFonts w:asciiTheme="minorHAnsi" w:hAnsiTheme="minorHAnsi"/>
        <w:sz w:val="18"/>
        <w:szCs w:val="18"/>
      </w:rPr>
      <w:tab/>
    </w:r>
    <w:r w:rsidR="00195DA2" w:rsidRPr="00195DA2">
      <w:rPr>
        <w:rFonts w:asciiTheme="minorHAnsi" w:hAnsiTheme="minorHAnsi"/>
        <w:sz w:val="18"/>
        <w:szCs w:val="18"/>
      </w:rPr>
      <w:tab/>
    </w:r>
    <w:r w:rsidR="00901163" w:rsidRPr="00195DA2">
      <w:rPr>
        <w:rFonts w:asciiTheme="minorHAnsi" w:hAnsiTheme="minorHAnsi"/>
        <w:sz w:val="18"/>
        <w:szCs w:val="18"/>
      </w:rPr>
      <w:t>www.janakkala.fi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46C98" w14:textId="77777777" w:rsidR="008349AB" w:rsidRDefault="008349AB">
      <w:r>
        <w:separator/>
      </w:r>
    </w:p>
    <w:p w14:paraId="0E36F437" w14:textId="77777777" w:rsidR="008349AB" w:rsidRDefault="008349AB"/>
  </w:footnote>
  <w:footnote w:type="continuationSeparator" w:id="0">
    <w:p w14:paraId="544B00DD" w14:textId="77777777" w:rsidR="008349AB" w:rsidRDefault="008349AB">
      <w:r>
        <w:continuationSeparator/>
      </w:r>
    </w:p>
    <w:p w14:paraId="5C6D13B2" w14:textId="77777777" w:rsidR="008349AB" w:rsidRDefault="008349A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1F025" w14:textId="77777777" w:rsidR="00AB7817" w:rsidRDefault="00AB7817"/>
  <w:p w14:paraId="65968E89" w14:textId="77777777" w:rsidR="00C82E6D" w:rsidRDefault="00C82E6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CB03F" w14:textId="52A7417D" w:rsidR="00A215B8" w:rsidRPr="0043747A" w:rsidRDefault="00A215B8" w:rsidP="00A215B8">
    <w:pPr>
      <w:pStyle w:val="Yltunniste1"/>
      <w:ind w:left="3912" w:firstLine="1304"/>
      <w:rPr>
        <w:szCs w:val="22"/>
      </w:rPr>
    </w:pPr>
    <w:r w:rsidRPr="00AD242D">
      <w:rPr>
        <w:szCs w:val="22"/>
      </w:rPr>
      <w:tab/>
    </w:r>
    <w:r w:rsidR="00FF300B">
      <w:rPr>
        <w:szCs w:val="22"/>
      </w:rPr>
      <w:tab/>
    </w:r>
    <w:r w:rsidR="00FF300B">
      <w:rPr>
        <w:szCs w:val="22"/>
      </w:rPr>
      <w:tab/>
    </w:r>
    <w:r w:rsidRPr="0043747A">
      <w:rPr>
        <w:rStyle w:val="Sivunumero"/>
      </w:rPr>
      <w:fldChar w:fldCharType="begin"/>
    </w:r>
    <w:r w:rsidRPr="0043747A">
      <w:rPr>
        <w:rStyle w:val="Sivunumero"/>
      </w:rPr>
      <w:instrText xml:space="preserve"> PAGE </w:instrText>
    </w:r>
    <w:r w:rsidRPr="0043747A">
      <w:rPr>
        <w:rStyle w:val="Sivunumero"/>
      </w:rPr>
      <w:fldChar w:fldCharType="separate"/>
    </w:r>
    <w:r w:rsidR="00FD59EB">
      <w:rPr>
        <w:rStyle w:val="Sivunumero"/>
        <w:noProof/>
      </w:rPr>
      <w:t>2</w:t>
    </w:r>
    <w:r w:rsidRPr="0043747A">
      <w:rPr>
        <w:rStyle w:val="Sivunumero"/>
      </w:rPr>
      <w:fldChar w:fldCharType="end"/>
    </w:r>
    <w:r w:rsidRPr="0043747A">
      <w:rPr>
        <w:rStyle w:val="Sivunumero"/>
      </w:rPr>
      <w:t xml:space="preserve"> (</w:t>
    </w:r>
    <w:r w:rsidRPr="0043747A">
      <w:rPr>
        <w:rStyle w:val="Sivunumero"/>
      </w:rPr>
      <w:fldChar w:fldCharType="begin"/>
    </w:r>
    <w:r w:rsidRPr="0043747A">
      <w:rPr>
        <w:rStyle w:val="Sivunumero"/>
      </w:rPr>
      <w:instrText xml:space="preserve"> NUMPAGES </w:instrText>
    </w:r>
    <w:r w:rsidRPr="0043747A">
      <w:rPr>
        <w:rStyle w:val="Sivunumero"/>
      </w:rPr>
      <w:fldChar w:fldCharType="separate"/>
    </w:r>
    <w:r w:rsidR="00FD59EB">
      <w:rPr>
        <w:rStyle w:val="Sivunumero"/>
        <w:noProof/>
      </w:rPr>
      <w:t>2</w:t>
    </w:r>
    <w:r w:rsidRPr="0043747A">
      <w:rPr>
        <w:rStyle w:val="Sivunumero"/>
      </w:rPr>
      <w:fldChar w:fldCharType="end"/>
    </w:r>
    <w:r w:rsidRPr="0043747A">
      <w:rPr>
        <w:rStyle w:val="Sivunumero"/>
      </w:rPr>
      <w:t>)</w:t>
    </w:r>
  </w:p>
  <w:p w14:paraId="384233C2" w14:textId="77777777" w:rsidR="00C82E6D" w:rsidRDefault="00C82E6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82B04" w14:textId="2ADB073C" w:rsidR="00B83FE3" w:rsidRPr="00A97388" w:rsidRDefault="00352A6A" w:rsidP="00E57567">
    <w:pPr>
      <w:pStyle w:val="Yltunniste1"/>
    </w:pP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67888AD6" wp14:editId="3046FFFE">
          <wp:simplePos x="0" y="0"/>
          <wp:positionH relativeFrom="column">
            <wp:posOffset>-708801</wp:posOffset>
          </wp:positionH>
          <wp:positionV relativeFrom="paragraph">
            <wp:posOffset>-517807</wp:posOffset>
          </wp:positionV>
          <wp:extent cx="7552267" cy="1459682"/>
          <wp:effectExtent l="0" t="0" r="0" b="1270"/>
          <wp:wrapNone/>
          <wp:docPr id="279770949" name="Kuva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770949" name="Kuva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459" cy="147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E71E34" w14:textId="166B9F1F" w:rsidR="00B83FE3" w:rsidRDefault="00E57567" w:rsidP="00A97388">
    <w:pPr>
      <w:pStyle w:val="Yltunniste1"/>
    </w:pPr>
    <w:r>
      <w:t>16.1.2024</w:t>
    </w:r>
    <w:r>
      <w:tab/>
      <w:t>Ei julkinen</w:t>
    </w:r>
  </w:p>
  <w:p w14:paraId="39C41A64" w14:textId="1C8DBAAA" w:rsidR="00E57567" w:rsidRDefault="00E57567" w:rsidP="00A97388">
    <w:pPr>
      <w:pStyle w:val="Yltunniste1"/>
    </w:pPr>
  </w:p>
  <w:p w14:paraId="043ECAED" w14:textId="77777777" w:rsidR="00E57567" w:rsidRPr="00A97388" w:rsidRDefault="00E57567" w:rsidP="00A97388">
    <w:pPr>
      <w:pStyle w:val="Yltunniste1"/>
    </w:pPr>
  </w:p>
  <w:p w14:paraId="337EA45B" w14:textId="77777777" w:rsidR="00C82E6D" w:rsidRDefault="00C82E6D" w:rsidP="00F85B6E">
    <w:pPr>
      <w:pStyle w:val="Yltunnis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46B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761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4A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E3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C7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AE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6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626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04B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FA4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E784F"/>
    <w:multiLevelType w:val="hybridMultilevel"/>
    <w:tmpl w:val="7792B1E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5EE9"/>
    <w:multiLevelType w:val="hybridMultilevel"/>
    <w:tmpl w:val="AD32FF3A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2" w15:restartNumberingAfterBreak="0">
    <w:nsid w:val="2A40010D"/>
    <w:multiLevelType w:val="multilevel"/>
    <w:tmpl w:val="EB9E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81FB9"/>
    <w:multiLevelType w:val="multilevel"/>
    <w:tmpl w:val="5C9E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814DCE"/>
    <w:multiLevelType w:val="hybridMultilevel"/>
    <w:tmpl w:val="44EEDA72"/>
    <w:lvl w:ilvl="0" w:tplc="040B000F">
      <w:start w:val="1"/>
      <w:numFmt w:val="decimal"/>
      <w:lvlText w:val="%1."/>
      <w:lvlJc w:val="left"/>
      <w:pPr>
        <w:ind w:left="2041" w:hanging="453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6E9A4F8C"/>
    <w:multiLevelType w:val="hybridMultilevel"/>
    <w:tmpl w:val="F05693C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713C6D7C"/>
    <w:multiLevelType w:val="hybridMultilevel"/>
    <w:tmpl w:val="1CE26D80"/>
    <w:lvl w:ilvl="0" w:tplc="040B000F">
      <w:start w:val="1"/>
      <w:numFmt w:val="decimal"/>
      <w:lvlText w:val="%1."/>
      <w:lvlJc w:val="left"/>
      <w:pPr>
        <w:ind w:left="2041" w:hanging="453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7" w15:restartNumberingAfterBreak="0">
    <w:nsid w:val="72D4107F"/>
    <w:multiLevelType w:val="hybridMultilevel"/>
    <w:tmpl w:val="BC14E2D4"/>
    <w:lvl w:ilvl="0" w:tplc="20B65784">
      <w:start w:val="1"/>
      <w:numFmt w:val="bullet"/>
      <w:pStyle w:val="Luettelo"/>
      <w:lvlText w:val=""/>
      <w:lvlJc w:val="left"/>
      <w:pPr>
        <w:ind w:left="2041" w:hanging="453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8" w15:restartNumberingAfterBreak="0">
    <w:nsid w:val="75174926"/>
    <w:multiLevelType w:val="hybridMultilevel"/>
    <w:tmpl w:val="F8DA4A3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9" w15:restartNumberingAfterBreak="0">
    <w:nsid w:val="78496201"/>
    <w:multiLevelType w:val="hybridMultilevel"/>
    <w:tmpl w:val="3C6E932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0" w15:restartNumberingAfterBreak="0">
    <w:nsid w:val="7F5A646B"/>
    <w:multiLevelType w:val="hybridMultilevel"/>
    <w:tmpl w:val="3E7EF7AA"/>
    <w:lvl w:ilvl="0" w:tplc="F4924CAA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10"/>
  </w:num>
  <w:num w:numId="18">
    <w:abstractNumId w:val="17"/>
    <w:lvlOverride w:ilvl="0">
      <w:startOverride w:val="1"/>
    </w:lvlOverride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3"/>
    <w:rsid w:val="000904AF"/>
    <w:rsid w:val="0009414A"/>
    <w:rsid w:val="000A1393"/>
    <w:rsid w:val="000A3259"/>
    <w:rsid w:val="000A6D08"/>
    <w:rsid w:val="000B0577"/>
    <w:rsid w:val="000C444D"/>
    <w:rsid w:val="000D4E2B"/>
    <w:rsid w:val="000E0AEE"/>
    <w:rsid w:val="000E208F"/>
    <w:rsid w:val="000F5BA7"/>
    <w:rsid w:val="00124E53"/>
    <w:rsid w:val="00147D59"/>
    <w:rsid w:val="00174FEA"/>
    <w:rsid w:val="00176B13"/>
    <w:rsid w:val="0018198A"/>
    <w:rsid w:val="00195DA2"/>
    <w:rsid w:val="001C2FCE"/>
    <w:rsid w:val="001D30E8"/>
    <w:rsid w:val="001E0F08"/>
    <w:rsid w:val="001E79A2"/>
    <w:rsid w:val="001F204D"/>
    <w:rsid w:val="001F5113"/>
    <w:rsid w:val="00201D40"/>
    <w:rsid w:val="00230228"/>
    <w:rsid w:val="002327E6"/>
    <w:rsid w:val="00277F4B"/>
    <w:rsid w:val="00296E6C"/>
    <w:rsid w:val="002A5FEC"/>
    <w:rsid w:val="002C44CA"/>
    <w:rsid w:val="002D6853"/>
    <w:rsid w:val="002E4140"/>
    <w:rsid w:val="002E6046"/>
    <w:rsid w:val="002F6D22"/>
    <w:rsid w:val="00321EC3"/>
    <w:rsid w:val="003474B0"/>
    <w:rsid w:val="003512C0"/>
    <w:rsid w:val="00352A6A"/>
    <w:rsid w:val="00357B7B"/>
    <w:rsid w:val="00362873"/>
    <w:rsid w:val="00367AB2"/>
    <w:rsid w:val="0038514C"/>
    <w:rsid w:val="0039052F"/>
    <w:rsid w:val="0039779B"/>
    <w:rsid w:val="003B4446"/>
    <w:rsid w:val="003B7E7E"/>
    <w:rsid w:val="003C5A2E"/>
    <w:rsid w:val="003C70E4"/>
    <w:rsid w:val="003D28E4"/>
    <w:rsid w:val="003D6276"/>
    <w:rsid w:val="003D66A0"/>
    <w:rsid w:val="003F5424"/>
    <w:rsid w:val="00405474"/>
    <w:rsid w:val="00405C79"/>
    <w:rsid w:val="00431CA8"/>
    <w:rsid w:val="00432B9A"/>
    <w:rsid w:val="0043747A"/>
    <w:rsid w:val="004848DB"/>
    <w:rsid w:val="004A4A17"/>
    <w:rsid w:val="004C71CA"/>
    <w:rsid w:val="004D101B"/>
    <w:rsid w:val="004E35D9"/>
    <w:rsid w:val="005127B0"/>
    <w:rsid w:val="005241F8"/>
    <w:rsid w:val="00532A54"/>
    <w:rsid w:val="005935B4"/>
    <w:rsid w:val="00596C1E"/>
    <w:rsid w:val="005A19C3"/>
    <w:rsid w:val="005C75E7"/>
    <w:rsid w:val="005C7EC9"/>
    <w:rsid w:val="006016E6"/>
    <w:rsid w:val="00605EF1"/>
    <w:rsid w:val="0060640E"/>
    <w:rsid w:val="00621BCA"/>
    <w:rsid w:val="0062222D"/>
    <w:rsid w:val="00633D69"/>
    <w:rsid w:val="00637F11"/>
    <w:rsid w:val="006412D6"/>
    <w:rsid w:val="0064155F"/>
    <w:rsid w:val="00647866"/>
    <w:rsid w:val="00685267"/>
    <w:rsid w:val="006855E2"/>
    <w:rsid w:val="006A4825"/>
    <w:rsid w:val="006A6340"/>
    <w:rsid w:val="006B3C4F"/>
    <w:rsid w:val="006D3C5D"/>
    <w:rsid w:val="006F2C4A"/>
    <w:rsid w:val="00716202"/>
    <w:rsid w:val="0073134B"/>
    <w:rsid w:val="00731F6F"/>
    <w:rsid w:val="007568D3"/>
    <w:rsid w:val="007A03D4"/>
    <w:rsid w:val="007A0452"/>
    <w:rsid w:val="007B200F"/>
    <w:rsid w:val="007B5621"/>
    <w:rsid w:val="007C078D"/>
    <w:rsid w:val="008349AB"/>
    <w:rsid w:val="008369DF"/>
    <w:rsid w:val="008679D2"/>
    <w:rsid w:val="00870AE5"/>
    <w:rsid w:val="00872C40"/>
    <w:rsid w:val="00895C8D"/>
    <w:rsid w:val="008D0182"/>
    <w:rsid w:val="008F4D6C"/>
    <w:rsid w:val="008F5D51"/>
    <w:rsid w:val="00901163"/>
    <w:rsid w:val="00910625"/>
    <w:rsid w:val="00913E5E"/>
    <w:rsid w:val="00917814"/>
    <w:rsid w:val="00943B44"/>
    <w:rsid w:val="009A4524"/>
    <w:rsid w:val="009A7118"/>
    <w:rsid w:val="009B0525"/>
    <w:rsid w:val="009B21CB"/>
    <w:rsid w:val="009D54D5"/>
    <w:rsid w:val="009E181C"/>
    <w:rsid w:val="009E7FE9"/>
    <w:rsid w:val="009F6BA9"/>
    <w:rsid w:val="00A215B8"/>
    <w:rsid w:val="00A419A0"/>
    <w:rsid w:val="00A46A5B"/>
    <w:rsid w:val="00A85DC3"/>
    <w:rsid w:val="00A945B2"/>
    <w:rsid w:val="00A97388"/>
    <w:rsid w:val="00AA4DF5"/>
    <w:rsid w:val="00AA608E"/>
    <w:rsid w:val="00AB7817"/>
    <w:rsid w:val="00AC3BAC"/>
    <w:rsid w:val="00AD242D"/>
    <w:rsid w:val="00AE0F0A"/>
    <w:rsid w:val="00B0719E"/>
    <w:rsid w:val="00B123BB"/>
    <w:rsid w:val="00B12930"/>
    <w:rsid w:val="00B561BA"/>
    <w:rsid w:val="00B63154"/>
    <w:rsid w:val="00B83FE3"/>
    <w:rsid w:val="00BB69F7"/>
    <w:rsid w:val="00BE561F"/>
    <w:rsid w:val="00BF0229"/>
    <w:rsid w:val="00BF7FFE"/>
    <w:rsid w:val="00C0358A"/>
    <w:rsid w:val="00C06E3C"/>
    <w:rsid w:val="00C13E09"/>
    <w:rsid w:val="00C2408A"/>
    <w:rsid w:val="00C63EF6"/>
    <w:rsid w:val="00C82E6D"/>
    <w:rsid w:val="00C94858"/>
    <w:rsid w:val="00CC23D9"/>
    <w:rsid w:val="00CC47FF"/>
    <w:rsid w:val="00CD656F"/>
    <w:rsid w:val="00CE65CC"/>
    <w:rsid w:val="00D01A25"/>
    <w:rsid w:val="00D705AB"/>
    <w:rsid w:val="00DC5086"/>
    <w:rsid w:val="00E00C5C"/>
    <w:rsid w:val="00E14E46"/>
    <w:rsid w:val="00E40963"/>
    <w:rsid w:val="00E57567"/>
    <w:rsid w:val="00E66FF9"/>
    <w:rsid w:val="00EB4923"/>
    <w:rsid w:val="00EB5C77"/>
    <w:rsid w:val="00EB7FB3"/>
    <w:rsid w:val="00EF425A"/>
    <w:rsid w:val="00F139C8"/>
    <w:rsid w:val="00F1442D"/>
    <w:rsid w:val="00F43D39"/>
    <w:rsid w:val="00F47E75"/>
    <w:rsid w:val="00F60B1D"/>
    <w:rsid w:val="00F66BC0"/>
    <w:rsid w:val="00F85B6E"/>
    <w:rsid w:val="00FD07EB"/>
    <w:rsid w:val="00FD59EB"/>
    <w:rsid w:val="00FF147F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944A4"/>
  <w15:chartTrackingRefBased/>
  <w15:docId w15:val="{EB680865-CC68-C240-8F75-9A4E64E6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List" w:qFormat="1"/>
    <w:lsdException w:name="Hyperlink" w:uiPriority="99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Osoitetiedot"/>
    <w:qFormat/>
    <w:rsid w:val="00195DA2"/>
    <w:rPr>
      <w:rFonts w:asciiTheme="minorHAnsi" w:hAnsiTheme="minorHAnsi"/>
    </w:rPr>
  </w:style>
  <w:style w:type="paragraph" w:styleId="Otsikko1">
    <w:name w:val="heading 1"/>
    <w:basedOn w:val="Normaali"/>
    <w:next w:val="Normaali"/>
    <w:qFormat/>
    <w:rsid w:val="00195DA2"/>
    <w:pPr>
      <w:keepNext/>
      <w:spacing w:before="240" w:after="240"/>
      <w:outlineLvl w:val="0"/>
    </w:pPr>
    <w:rPr>
      <w:rFonts w:asciiTheme="majorHAnsi" w:hAnsiTheme="majorHAnsi"/>
      <w:b/>
      <w:color w:val="D5121E" w:themeColor="accent1"/>
      <w:sz w:val="30"/>
    </w:rPr>
  </w:style>
  <w:style w:type="paragraph" w:styleId="Otsikko2">
    <w:name w:val="heading 2"/>
    <w:basedOn w:val="Normaali"/>
    <w:next w:val="Normaali"/>
    <w:link w:val="Otsikko2Char"/>
    <w:autoRedefine/>
    <w:unhideWhenUsed/>
    <w:qFormat/>
    <w:rsid w:val="00195DA2"/>
    <w:pPr>
      <w:keepNext/>
      <w:keepLines/>
      <w:spacing w:before="280" w:after="240"/>
      <w:outlineLvl w:val="1"/>
    </w:pPr>
    <w:rPr>
      <w:rFonts w:eastAsiaTheme="majorEastAsia" w:cstheme="majorBidi"/>
      <w:b/>
      <w:color w:val="D5121E" w:themeColor="accent1"/>
      <w:szCs w:val="26"/>
    </w:rPr>
  </w:style>
  <w:style w:type="paragraph" w:styleId="Otsikko3">
    <w:name w:val="heading 3"/>
    <w:basedOn w:val="Normaali"/>
    <w:next w:val="Normaali"/>
    <w:link w:val="Otsikko3Char"/>
    <w:unhideWhenUsed/>
    <w:qFormat/>
    <w:rsid w:val="00195DA2"/>
    <w:pPr>
      <w:keepNext/>
      <w:keepLines/>
      <w:spacing w:before="280" w:after="240"/>
      <w:outlineLvl w:val="2"/>
    </w:pPr>
    <w:rPr>
      <w:rFonts w:eastAsiaTheme="majorEastAsia" w:cstheme="majorBidi"/>
      <w:b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havoituotsikko">
    <w:name w:val="Lihavoitu otsikko"/>
    <w:basedOn w:val="Asiaotsikko"/>
    <w:rsid w:val="000C444D"/>
    <w:rPr>
      <w:b/>
      <w:bCs/>
    </w:rPr>
  </w:style>
  <w:style w:type="paragraph" w:styleId="Alatunniste">
    <w:name w:val="footer"/>
    <w:basedOn w:val="Normaali"/>
    <w:rsid w:val="007A0452"/>
    <w:pPr>
      <w:tabs>
        <w:tab w:val="center" w:pos="4320"/>
        <w:tab w:val="right" w:pos="8640"/>
      </w:tabs>
    </w:pPr>
    <w:rPr>
      <w:rFonts w:ascii="Georgia" w:hAnsi="Georgia"/>
      <w:b/>
    </w:rPr>
  </w:style>
  <w:style w:type="paragraph" w:customStyle="1" w:styleId="Leipteksti1">
    <w:name w:val="Leipäteksti1"/>
    <w:basedOn w:val="Normaali"/>
    <w:qFormat/>
    <w:rsid w:val="00195DA2"/>
    <w:pPr>
      <w:tabs>
        <w:tab w:val="left" w:pos="1304"/>
      </w:tabs>
      <w:spacing w:after="200"/>
      <w:ind w:left="1304"/>
    </w:pPr>
    <w:rPr>
      <w:rFonts w:asciiTheme="majorHAnsi" w:hAnsiTheme="majorHAnsi"/>
    </w:rPr>
  </w:style>
  <w:style w:type="paragraph" w:customStyle="1" w:styleId="Yltunniste1">
    <w:name w:val="Ylätunniste1"/>
    <w:basedOn w:val="Normaali"/>
    <w:rsid w:val="00A97388"/>
    <w:pPr>
      <w:ind w:left="5216"/>
    </w:pPr>
  </w:style>
  <w:style w:type="paragraph" w:customStyle="1" w:styleId="Asiaotsikko">
    <w:name w:val="Asiaotsikko"/>
    <w:basedOn w:val="Leipteksti1"/>
    <w:rsid w:val="002E4140"/>
    <w:pPr>
      <w:ind w:left="0"/>
    </w:pPr>
  </w:style>
  <w:style w:type="character" w:styleId="Sivunumero">
    <w:name w:val="page number"/>
    <w:basedOn w:val="Kappaleenoletusfontti"/>
    <w:rsid w:val="00596C1E"/>
  </w:style>
  <w:style w:type="paragraph" w:customStyle="1" w:styleId="Alatunniste1">
    <w:name w:val="Alatunniste1"/>
    <w:basedOn w:val="Yltunniste1"/>
    <w:rsid w:val="009A7118"/>
    <w:pPr>
      <w:spacing w:line="264" w:lineRule="auto"/>
      <w:ind w:left="0"/>
    </w:pPr>
    <w:rPr>
      <w:rFonts w:ascii="Georgia" w:hAnsi="Georgia"/>
    </w:rPr>
  </w:style>
  <w:style w:type="paragraph" w:customStyle="1" w:styleId="otsikko30">
    <w:name w:val="otsikko 3"/>
    <w:basedOn w:val="Asiaotsikko"/>
    <w:rsid w:val="00B123BB"/>
    <w:rPr>
      <w:b/>
    </w:rPr>
  </w:style>
  <w:style w:type="character" w:styleId="Korostus">
    <w:name w:val="Emphasis"/>
    <w:basedOn w:val="Kappaleenoletusfontti"/>
    <w:rsid w:val="006F2C4A"/>
    <w:rPr>
      <w:i/>
      <w:iCs/>
    </w:rPr>
  </w:style>
  <w:style w:type="paragraph" w:styleId="Alaotsikko">
    <w:name w:val="Subtitle"/>
    <w:basedOn w:val="Normaali"/>
    <w:next w:val="Normaali"/>
    <w:link w:val="AlaotsikkoChar"/>
    <w:rsid w:val="006F2C4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6F2C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tsikko2Char">
    <w:name w:val="Otsikko 2 Char"/>
    <w:basedOn w:val="Kappaleenoletusfontti"/>
    <w:link w:val="Otsikko2"/>
    <w:rsid w:val="00195DA2"/>
    <w:rPr>
      <w:rFonts w:asciiTheme="minorHAnsi" w:eastAsiaTheme="majorEastAsia" w:hAnsiTheme="minorHAnsi" w:cstheme="majorBidi"/>
      <w:b/>
      <w:color w:val="D5121E" w:themeColor="accent1"/>
      <w:sz w:val="22"/>
      <w:szCs w:val="26"/>
    </w:rPr>
  </w:style>
  <w:style w:type="paragraph" w:styleId="Lainaus">
    <w:name w:val="Quote"/>
    <w:basedOn w:val="Normaali"/>
    <w:next w:val="Normaali"/>
    <w:link w:val="LainausChar"/>
    <w:uiPriority w:val="29"/>
    <w:qFormat/>
    <w:rsid w:val="00CC23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C23D9"/>
    <w:rPr>
      <w:rFonts w:ascii="Arial" w:hAnsi="Arial"/>
      <w:i/>
      <w:iCs/>
      <w:color w:val="404040" w:themeColor="text1" w:themeTint="BF"/>
      <w:sz w:val="22"/>
    </w:rPr>
  </w:style>
  <w:style w:type="paragraph" w:customStyle="1" w:styleId="Tyyli1">
    <w:name w:val="Tyyli1"/>
    <w:basedOn w:val="Otsikko2"/>
    <w:rsid w:val="002D6853"/>
  </w:style>
  <w:style w:type="character" w:customStyle="1" w:styleId="Otsikko3Char">
    <w:name w:val="Otsikko 3 Char"/>
    <w:basedOn w:val="Kappaleenoletusfontti"/>
    <w:link w:val="Otsikko3"/>
    <w:rsid w:val="00195DA2"/>
    <w:rPr>
      <w:rFonts w:asciiTheme="minorHAnsi" w:eastAsiaTheme="majorEastAsia" w:hAnsiTheme="minorHAnsi" w:cstheme="majorBidi"/>
      <w:b/>
      <w:szCs w:val="24"/>
    </w:rPr>
  </w:style>
  <w:style w:type="paragraph" w:styleId="Luettelo">
    <w:name w:val="List"/>
    <w:basedOn w:val="Normaali"/>
    <w:qFormat/>
    <w:rsid w:val="00195DA2"/>
    <w:pPr>
      <w:numPr>
        <w:numId w:val="13"/>
      </w:numPr>
      <w:spacing w:after="240" w:line="288" w:lineRule="auto"/>
      <w:ind w:left="2042" w:hanging="454"/>
      <w:contextualSpacing/>
    </w:pPr>
  </w:style>
  <w:style w:type="paragraph" w:styleId="Luettelo2">
    <w:name w:val="List 2"/>
    <w:basedOn w:val="Normaali"/>
    <w:rsid w:val="006016E6"/>
    <w:pPr>
      <w:ind w:left="566" w:hanging="283"/>
      <w:contextualSpacing/>
    </w:pPr>
  </w:style>
  <w:style w:type="paragraph" w:styleId="Luettelo3">
    <w:name w:val="List 3"/>
    <w:basedOn w:val="Normaali"/>
    <w:rsid w:val="006016E6"/>
    <w:pPr>
      <w:ind w:left="849" w:hanging="283"/>
      <w:contextualSpacing/>
    </w:pPr>
  </w:style>
  <w:style w:type="paragraph" w:styleId="Luettelo4">
    <w:name w:val="List 4"/>
    <w:basedOn w:val="Normaali"/>
    <w:rsid w:val="006016E6"/>
    <w:pPr>
      <w:ind w:left="1132" w:hanging="283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6016E6"/>
    <w:pPr>
      <w:keepLines/>
      <w:spacing w:line="259" w:lineRule="auto"/>
      <w:outlineLvl w:val="9"/>
    </w:pPr>
    <w:rPr>
      <w:rFonts w:eastAsiaTheme="majorEastAsia" w:cstheme="majorBidi"/>
      <w:b w:val="0"/>
      <w:color w:val="C00000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6016E6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6016E6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rsid w:val="006016E6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6016E6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rsid w:val="008F4D6C"/>
    <w:rPr>
      <w:color w:val="954F72" w:themeColor="followedHyperlink"/>
      <w:u w:val="single"/>
    </w:rPr>
  </w:style>
  <w:style w:type="character" w:styleId="Voimakas">
    <w:name w:val="Strong"/>
    <w:basedOn w:val="Kappaleenoletusfontti"/>
    <w:qFormat/>
    <w:rsid w:val="000A6D08"/>
    <w:rPr>
      <w:rFonts w:asciiTheme="minorHAnsi" w:hAnsiTheme="minorHAnsi"/>
      <w:b/>
      <w:bCs/>
    </w:rPr>
  </w:style>
  <w:style w:type="character" w:styleId="Hienovarainenkorostus">
    <w:name w:val="Subtle Emphasis"/>
    <w:basedOn w:val="Kappaleenoletusfontti"/>
    <w:uiPriority w:val="19"/>
    <w:qFormat/>
    <w:rsid w:val="000A6D08"/>
    <w:rPr>
      <w:rFonts w:asciiTheme="minorHAnsi" w:hAnsiTheme="minorHAnsi"/>
      <w:i/>
      <w:iCs/>
      <w:color w:val="404040" w:themeColor="text1" w:themeTint="BF"/>
    </w:rPr>
  </w:style>
  <w:style w:type="paragraph" w:customStyle="1" w:styleId="xmsonormal">
    <w:name w:val="x_msonormal"/>
    <w:basedOn w:val="Normaali"/>
    <w:rsid w:val="00A945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semiHidden/>
    <w:unhideWhenUsed/>
    <w:rsid w:val="00AA608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AA608E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rsid w:val="00AA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Janakkala_202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5121E"/>
      </a:accent1>
      <a:accent2>
        <a:srgbClr val="1951A0"/>
      </a:accent2>
      <a:accent3>
        <a:srgbClr val="2C9741"/>
      </a:accent3>
      <a:accent4>
        <a:srgbClr val="D3D3D3"/>
      </a:accent4>
      <a:accent5>
        <a:srgbClr val="EE7177"/>
      </a:accent5>
      <a:accent6>
        <a:srgbClr val="E3E7E4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EDAFE-8CFC-4133-B31B-439689E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408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Janakkala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Janakkala</dc:title>
  <dc:subject/>
  <dc:creator>Lampsijärvi Heidi</dc:creator>
  <cp:keywords/>
  <dc:description>Word Template</dc:description>
  <cp:lastModifiedBy>Holstila Ismo</cp:lastModifiedBy>
  <cp:revision>18</cp:revision>
  <cp:lastPrinted>2024-01-16T11:59:00Z</cp:lastPrinted>
  <dcterms:created xsi:type="dcterms:W3CDTF">2024-01-16T10:14:00Z</dcterms:created>
  <dcterms:modified xsi:type="dcterms:W3CDTF">2024-01-16T14:44:00Z</dcterms:modified>
</cp:coreProperties>
</file>