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D1DD2" w14:textId="640D6FCA" w:rsidR="00E02E92" w:rsidRDefault="00E02E92" w:rsidP="69FE03F3">
      <w:r>
        <w:t>2. foorumi 1.2.2023</w:t>
      </w:r>
      <w:bookmarkStart w:id="0" w:name="_GoBack"/>
      <w:bookmarkEnd w:id="0"/>
    </w:p>
    <w:p w14:paraId="4F4EF31E" w14:textId="21118020" w:rsidR="00E02E92" w:rsidRPr="00E02E92" w:rsidRDefault="00E02E92" w:rsidP="69FE03F3">
      <w:pPr>
        <w:rPr>
          <w:b/>
          <w:sz w:val="28"/>
          <w:szCs w:val="28"/>
        </w:rPr>
      </w:pPr>
      <w:r w:rsidRPr="00E02E92">
        <w:rPr>
          <w:b/>
          <w:sz w:val="28"/>
          <w:szCs w:val="28"/>
        </w:rPr>
        <w:t xml:space="preserve">Osallistujien kommentit </w:t>
      </w:r>
      <w:proofErr w:type="spellStart"/>
      <w:r w:rsidRPr="00E02E92">
        <w:rPr>
          <w:b/>
          <w:sz w:val="28"/>
          <w:szCs w:val="28"/>
        </w:rPr>
        <w:t>swotista</w:t>
      </w:r>
      <w:proofErr w:type="spellEnd"/>
      <w:r w:rsidRPr="00E02E92">
        <w:rPr>
          <w:b/>
          <w:sz w:val="28"/>
          <w:szCs w:val="28"/>
        </w:rPr>
        <w:t xml:space="preserve"> ja Janakkalan kehittämistyöstä</w:t>
      </w:r>
    </w:p>
    <w:p w14:paraId="492611D6" w14:textId="18F43D47" w:rsidR="69FE03F3" w:rsidRDefault="69FE03F3" w:rsidP="69FE03F3"/>
    <w:p w14:paraId="265B76F0" w14:textId="6C4C707B" w:rsidR="46444010" w:rsidRDefault="46444010" w:rsidP="69FE03F3">
      <w:r>
        <w:rPr>
          <w:noProof/>
          <w:lang w:eastAsia="fi-FI"/>
        </w:rPr>
        <w:drawing>
          <wp:inline distT="0" distB="0" distL="0" distR="0" wp14:anchorId="7836036F" wp14:editId="67BD8801">
            <wp:extent cx="4572000" cy="1524000"/>
            <wp:effectExtent l="0" t="0" r="0" b="0"/>
            <wp:docPr id="1964022926" name="Kuva 196402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1524000"/>
                    </a:xfrm>
                    <a:prstGeom prst="rect">
                      <a:avLst/>
                    </a:prstGeom>
                  </pic:spPr>
                </pic:pic>
              </a:graphicData>
            </a:graphic>
          </wp:inline>
        </w:drawing>
      </w:r>
    </w:p>
    <w:p w14:paraId="3CCBAF8E" w14:textId="23D67E19" w:rsidR="69FE03F3" w:rsidRDefault="69FE03F3" w:rsidP="69FE03F3"/>
    <w:p w14:paraId="065BF085" w14:textId="70D2AB1B" w:rsidR="4BDFFE0A" w:rsidRPr="00E02E92" w:rsidRDefault="4BDFFE0A" w:rsidP="69FE03F3">
      <w:pPr>
        <w:rPr>
          <w:sz w:val="20"/>
          <w:szCs w:val="20"/>
        </w:rPr>
      </w:pPr>
      <w:r w:rsidRPr="00E02E92">
        <w:rPr>
          <w:sz w:val="20"/>
          <w:szCs w:val="20"/>
        </w:rPr>
        <w:t>Perustelut:</w:t>
      </w:r>
    </w:p>
    <w:p w14:paraId="1C11A238" w14:textId="38F4E3F0" w:rsidR="573872D5" w:rsidRPr="00E02E92" w:rsidRDefault="573872D5" w:rsidP="69FE03F3">
      <w:pPr>
        <w:pStyle w:val="Luettelokappale"/>
        <w:numPr>
          <w:ilvl w:val="0"/>
          <w:numId w:val="6"/>
        </w:numPr>
        <w:rPr>
          <w:sz w:val="20"/>
          <w:szCs w:val="20"/>
        </w:rPr>
      </w:pPr>
      <w:r w:rsidRPr="00E02E92">
        <w:rPr>
          <w:rFonts w:ascii="Segoe UI" w:eastAsia="Segoe UI" w:hAnsi="Segoe UI" w:cs="Segoe UI"/>
          <w:color w:val="212121"/>
          <w:sz w:val="20"/>
          <w:szCs w:val="20"/>
        </w:rPr>
        <w:t>Kaikin puolin oikea tilannekuva</w:t>
      </w:r>
    </w:p>
    <w:p w14:paraId="70CC971E" w14:textId="2D95D61E" w:rsidR="573872D5" w:rsidRPr="00E02E92" w:rsidRDefault="573872D5" w:rsidP="69FE03F3">
      <w:pPr>
        <w:pStyle w:val="Luettelokappale"/>
        <w:numPr>
          <w:ilvl w:val="0"/>
          <w:numId w:val="6"/>
        </w:numPr>
        <w:rPr>
          <w:sz w:val="20"/>
          <w:szCs w:val="20"/>
        </w:rPr>
      </w:pPr>
      <w:r w:rsidRPr="00E02E92">
        <w:rPr>
          <w:rFonts w:ascii="Segoe UI" w:eastAsia="Segoe UI" w:hAnsi="Segoe UI" w:cs="Segoe UI"/>
          <w:b/>
          <w:bCs/>
          <w:color w:val="212121"/>
          <w:sz w:val="20"/>
          <w:szCs w:val="20"/>
        </w:rPr>
        <w:t>Sijainti, yhteistyö, proaktiivisuus ja ketteryys voimavaroja</w:t>
      </w:r>
      <w:r w:rsidRPr="00E02E92">
        <w:rPr>
          <w:rFonts w:ascii="Segoe UI" w:eastAsia="Segoe UI" w:hAnsi="Segoe UI" w:cs="Segoe UI"/>
          <w:color w:val="212121"/>
          <w:sz w:val="20"/>
          <w:szCs w:val="20"/>
        </w:rPr>
        <w:t>. Muissakin osioissa on tuttuja aiheita.</w:t>
      </w:r>
    </w:p>
    <w:p w14:paraId="4EE2074F" w14:textId="7385DB2D" w:rsidR="573872D5" w:rsidRPr="00E02E92" w:rsidRDefault="573872D5" w:rsidP="69FE03F3">
      <w:pPr>
        <w:pStyle w:val="Luettelokappale"/>
        <w:numPr>
          <w:ilvl w:val="0"/>
          <w:numId w:val="6"/>
        </w:numPr>
        <w:rPr>
          <w:sz w:val="20"/>
          <w:szCs w:val="20"/>
        </w:rPr>
      </w:pPr>
      <w:r w:rsidRPr="00E02E92">
        <w:rPr>
          <w:rFonts w:ascii="Segoe UI" w:eastAsia="Segoe UI" w:hAnsi="Segoe UI" w:cs="Segoe UI"/>
          <w:b/>
          <w:bCs/>
          <w:color w:val="212121"/>
          <w:sz w:val="20"/>
          <w:szCs w:val="20"/>
        </w:rPr>
        <w:t>Kaksi taajamaa on fakta, josta ei päästä eroon ja joka pitäisi muuttaa mahdollisuudeksi</w:t>
      </w:r>
      <w:r w:rsidRPr="00E02E92">
        <w:rPr>
          <w:rFonts w:ascii="Segoe UI" w:eastAsia="Segoe UI" w:hAnsi="Segoe UI" w:cs="Segoe UI"/>
          <w:color w:val="212121"/>
          <w:sz w:val="20"/>
          <w:szCs w:val="20"/>
        </w:rPr>
        <w:t xml:space="preserve">. Liikenne on myös kaksijakoinen, toisaalta </w:t>
      </w:r>
      <w:proofErr w:type="spellStart"/>
      <w:r w:rsidRPr="00E02E92">
        <w:rPr>
          <w:rFonts w:ascii="Segoe UI" w:eastAsia="Segoe UI" w:hAnsi="Segoe UI" w:cs="Segoe UI"/>
          <w:color w:val="212121"/>
          <w:sz w:val="20"/>
          <w:szCs w:val="20"/>
        </w:rPr>
        <w:t>motari</w:t>
      </w:r>
      <w:proofErr w:type="spellEnd"/>
      <w:r w:rsidRPr="00E02E92">
        <w:rPr>
          <w:rFonts w:ascii="Segoe UI" w:eastAsia="Segoe UI" w:hAnsi="Segoe UI" w:cs="Segoe UI"/>
          <w:color w:val="212121"/>
          <w:sz w:val="20"/>
          <w:szCs w:val="20"/>
        </w:rPr>
        <w:t xml:space="preserve"> ja päärata, kumipyöräliikenne nopeaa mutta yksilön liikkuminen julkisilla hankalaa.</w:t>
      </w:r>
    </w:p>
    <w:p w14:paraId="3D8DC1A2" w14:textId="32E4A90E" w:rsidR="573872D5" w:rsidRPr="00E02E92" w:rsidRDefault="573872D5" w:rsidP="69FE03F3">
      <w:pPr>
        <w:pStyle w:val="Luettelokappale"/>
        <w:numPr>
          <w:ilvl w:val="0"/>
          <w:numId w:val="6"/>
        </w:numPr>
        <w:rPr>
          <w:b/>
          <w:bCs/>
          <w:sz w:val="20"/>
          <w:szCs w:val="20"/>
        </w:rPr>
      </w:pPr>
      <w:r w:rsidRPr="00E02E92">
        <w:rPr>
          <w:rFonts w:ascii="Segoe UI" w:eastAsia="Segoe UI" w:hAnsi="Segoe UI" w:cs="Segoe UI"/>
          <w:color w:val="212121"/>
          <w:sz w:val="20"/>
          <w:szCs w:val="20"/>
        </w:rPr>
        <w:t xml:space="preserve">Nämä asiat sopivat moneen muuhunkin alueeseen. </w:t>
      </w:r>
      <w:r w:rsidRPr="00E02E92">
        <w:rPr>
          <w:rFonts w:ascii="Segoe UI" w:eastAsia="Segoe UI" w:hAnsi="Segoe UI" w:cs="Segoe UI"/>
          <w:b/>
          <w:bCs/>
          <w:color w:val="212121"/>
          <w:sz w:val="20"/>
          <w:szCs w:val="20"/>
        </w:rPr>
        <w:t>Ehkä pitäisi löytää enemmän oikeasti alueellisempia asioita ... vai tarvitseeko?</w:t>
      </w:r>
    </w:p>
    <w:p w14:paraId="2902106E" w14:textId="515B9A3E" w:rsidR="573872D5" w:rsidRPr="00E02E92" w:rsidRDefault="573872D5" w:rsidP="69FE03F3">
      <w:pPr>
        <w:pStyle w:val="Luettelokappale"/>
        <w:numPr>
          <w:ilvl w:val="0"/>
          <w:numId w:val="6"/>
        </w:numPr>
        <w:rPr>
          <w:sz w:val="20"/>
          <w:szCs w:val="20"/>
        </w:rPr>
      </w:pPr>
      <w:r w:rsidRPr="00E02E92">
        <w:rPr>
          <w:rFonts w:ascii="Segoe UI" w:eastAsia="Segoe UI" w:hAnsi="Segoe UI" w:cs="Segoe UI"/>
          <w:color w:val="212121"/>
          <w:sz w:val="20"/>
          <w:szCs w:val="20"/>
        </w:rPr>
        <w:t>Vetovoiman ja pitovoiman ristiveto on voimakas. Ikääntyneitä pitää palvella, mutta se ei välttämättä näyttäydy ulospäin kovin vetovoimaisena. Kahta taajamaa ylläpitävät voimakkaasti yllä myös hyvin mittavat palvelut ja se tuo rajapintoja myös kuntarajan ulkopuolelle.</w:t>
      </w:r>
    </w:p>
    <w:p w14:paraId="4F50947B" w14:textId="36AF3DDE" w:rsidR="573872D5" w:rsidRPr="00E02E92" w:rsidRDefault="573872D5" w:rsidP="69FE03F3">
      <w:pPr>
        <w:pStyle w:val="Luettelokappale"/>
        <w:numPr>
          <w:ilvl w:val="0"/>
          <w:numId w:val="6"/>
        </w:numPr>
        <w:rPr>
          <w:b/>
          <w:bCs/>
          <w:sz w:val="20"/>
          <w:szCs w:val="20"/>
        </w:rPr>
      </w:pPr>
      <w:r w:rsidRPr="00E02E92">
        <w:rPr>
          <w:rFonts w:ascii="Segoe UI" w:eastAsia="Segoe UI" w:hAnsi="Segoe UI" w:cs="Segoe UI"/>
          <w:b/>
          <w:bCs/>
          <w:color w:val="212121"/>
          <w:sz w:val="20"/>
          <w:szCs w:val="20"/>
        </w:rPr>
        <w:t>Työntekijäpula ei ole todellista. kyseessä on yritysten osaamattomuus henkilöstöasioissa, työnkuvien jako/ henkilöstöhankinnan kanavien tehokas käyttö.</w:t>
      </w:r>
    </w:p>
    <w:p w14:paraId="2DE9A643" w14:textId="1C533D46" w:rsidR="573872D5" w:rsidRPr="00E02E92" w:rsidRDefault="573872D5" w:rsidP="69FE03F3">
      <w:pPr>
        <w:pStyle w:val="Luettelokappale"/>
        <w:numPr>
          <w:ilvl w:val="0"/>
          <w:numId w:val="6"/>
        </w:numPr>
        <w:rPr>
          <w:b/>
          <w:bCs/>
          <w:sz w:val="20"/>
          <w:szCs w:val="20"/>
        </w:rPr>
      </w:pPr>
      <w:r w:rsidRPr="00E02E92">
        <w:rPr>
          <w:rFonts w:ascii="Segoe UI" w:eastAsia="Segoe UI" w:hAnsi="Segoe UI" w:cs="Segoe UI"/>
          <w:b/>
          <w:bCs/>
          <w:color w:val="212121"/>
          <w:sz w:val="20"/>
          <w:szCs w:val="20"/>
        </w:rPr>
        <w:t>Osa teemoista varmasti yhteneväisiä muiden pienten kuntien kanssa. (Edukseen) erottuminen haastavaa.</w:t>
      </w:r>
    </w:p>
    <w:p w14:paraId="0FAA224B" w14:textId="0F296E63" w:rsidR="573872D5" w:rsidRPr="00E02E92" w:rsidRDefault="573872D5" w:rsidP="69FE03F3">
      <w:pPr>
        <w:pStyle w:val="Luettelokappale"/>
        <w:numPr>
          <w:ilvl w:val="0"/>
          <w:numId w:val="6"/>
        </w:numPr>
        <w:rPr>
          <w:sz w:val="20"/>
          <w:szCs w:val="20"/>
        </w:rPr>
      </w:pPr>
      <w:r w:rsidRPr="00E02E92">
        <w:rPr>
          <w:rFonts w:ascii="Segoe UI" w:eastAsia="Segoe UI" w:hAnsi="Segoe UI" w:cs="Segoe UI"/>
          <w:color w:val="212121"/>
          <w:sz w:val="20"/>
          <w:szCs w:val="20"/>
        </w:rPr>
        <w:t xml:space="preserve">Nostaisin tuon </w:t>
      </w:r>
      <w:r w:rsidRPr="00E02E92">
        <w:rPr>
          <w:rFonts w:ascii="Segoe UI" w:eastAsia="Segoe UI" w:hAnsi="Segoe UI" w:cs="Segoe UI"/>
          <w:b/>
          <w:bCs/>
          <w:color w:val="212121"/>
          <w:sz w:val="20"/>
          <w:szCs w:val="20"/>
        </w:rPr>
        <w:t>uhkiin reagoimisen tärkeimmäksi</w:t>
      </w:r>
      <w:r w:rsidRPr="00E02E92">
        <w:rPr>
          <w:rFonts w:ascii="Segoe UI" w:eastAsia="Segoe UI" w:hAnsi="Segoe UI" w:cs="Segoe UI"/>
          <w:color w:val="212121"/>
          <w:sz w:val="20"/>
          <w:szCs w:val="20"/>
        </w:rPr>
        <w:t xml:space="preserve"> - muutoin vahvuudet </w:t>
      </w:r>
      <w:proofErr w:type="gramStart"/>
      <w:r w:rsidRPr="00E02E92">
        <w:rPr>
          <w:rFonts w:ascii="Segoe UI" w:eastAsia="Segoe UI" w:hAnsi="Segoe UI" w:cs="Segoe UI"/>
          <w:color w:val="212121"/>
          <w:sz w:val="20"/>
          <w:szCs w:val="20"/>
        </w:rPr>
        <w:t>saattaa</w:t>
      </w:r>
      <w:proofErr w:type="gramEnd"/>
      <w:r w:rsidRPr="00E02E92">
        <w:rPr>
          <w:rFonts w:ascii="Segoe UI" w:eastAsia="Segoe UI" w:hAnsi="Segoe UI" w:cs="Segoe UI"/>
          <w:color w:val="212121"/>
          <w:sz w:val="20"/>
          <w:szCs w:val="20"/>
        </w:rPr>
        <w:t xml:space="preserve"> kääntyä sinne päin. Toisaalta, </w:t>
      </w:r>
      <w:proofErr w:type="spellStart"/>
      <w:r w:rsidRPr="00E02E92">
        <w:rPr>
          <w:rFonts w:ascii="Segoe UI" w:eastAsia="Segoe UI" w:hAnsi="Segoe UI" w:cs="Segoe UI"/>
          <w:color w:val="212121"/>
          <w:sz w:val="20"/>
          <w:szCs w:val="20"/>
        </w:rPr>
        <w:t>mitn</w:t>
      </w:r>
      <w:proofErr w:type="spellEnd"/>
      <w:r w:rsidRPr="00E02E92">
        <w:rPr>
          <w:rFonts w:ascii="Segoe UI" w:eastAsia="Segoe UI" w:hAnsi="Segoe UI" w:cs="Segoe UI"/>
          <w:color w:val="212121"/>
          <w:sz w:val="20"/>
          <w:szCs w:val="20"/>
        </w:rPr>
        <w:t xml:space="preserve"> nostaa vahvuudet esille ja "ratsastaa" niillä &amp; houkutella lisää niin yrityksiä kuin asukkaita kuntaan</w:t>
      </w:r>
    </w:p>
    <w:p w14:paraId="364D8243" w14:textId="0A14F25B" w:rsidR="573872D5" w:rsidRPr="00E02E92" w:rsidRDefault="573872D5" w:rsidP="69FE03F3">
      <w:pPr>
        <w:pStyle w:val="Luettelokappale"/>
        <w:numPr>
          <w:ilvl w:val="0"/>
          <w:numId w:val="6"/>
        </w:numPr>
        <w:rPr>
          <w:b/>
          <w:bCs/>
          <w:sz w:val="20"/>
          <w:szCs w:val="20"/>
        </w:rPr>
      </w:pPr>
      <w:r w:rsidRPr="00E02E92">
        <w:rPr>
          <w:rFonts w:ascii="Segoe UI" w:eastAsia="Segoe UI" w:hAnsi="Segoe UI" w:cs="Segoe UI"/>
          <w:b/>
          <w:bCs/>
          <w:color w:val="212121"/>
          <w:sz w:val="20"/>
          <w:szCs w:val="20"/>
        </w:rPr>
        <w:t xml:space="preserve">Mahdollisuuksiin voisi lisätä vielä viestinnän tuomat mahdollisuudet (esimerkiksi alueen toimijoiden yhteistä viestintää / </w:t>
      </w:r>
      <w:proofErr w:type="spellStart"/>
      <w:r w:rsidRPr="00E02E92">
        <w:rPr>
          <w:rFonts w:ascii="Segoe UI" w:eastAsia="Segoe UI" w:hAnsi="Segoe UI" w:cs="Segoe UI"/>
          <w:b/>
          <w:bCs/>
          <w:color w:val="212121"/>
          <w:sz w:val="20"/>
          <w:szCs w:val="20"/>
        </w:rPr>
        <w:t>SOMEn</w:t>
      </w:r>
      <w:proofErr w:type="spellEnd"/>
      <w:r w:rsidRPr="00E02E92">
        <w:rPr>
          <w:rFonts w:ascii="Segoe UI" w:eastAsia="Segoe UI" w:hAnsi="Segoe UI" w:cs="Segoe UI"/>
          <w:b/>
          <w:bCs/>
          <w:color w:val="212121"/>
          <w:sz w:val="20"/>
          <w:szCs w:val="20"/>
        </w:rPr>
        <w:t xml:space="preserve"> hyödyntäminen), lisäksi heikkouksiin tai uhkiin voisi lisätä vihreän siirtymän vähäiset investoinnit (ainakin vielä), ja </w:t>
      </w:r>
      <w:proofErr w:type="gramStart"/>
      <w:r w:rsidRPr="00E02E92">
        <w:rPr>
          <w:rFonts w:ascii="Segoe UI" w:eastAsia="Segoe UI" w:hAnsi="Segoe UI" w:cs="Segoe UI"/>
          <w:b/>
          <w:bCs/>
          <w:color w:val="212121"/>
          <w:sz w:val="20"/>
          <w:szCs w:val="20"/>
        </w:rPr>
        <w:t>se ,</w:t>
      </w:r>
      <w:proofErr w:type="gramEnd"/>
      <w:r w:rsidRPr="00E02E92">
        <w:rPr>
          <w:rFonts w:ascii="Segoe UI" w:eastAsia="Segoe UI" w:hAnsi="Segoe UI" w:cs="Segoe UI"/>
          <w:b/>
          <w:bCs/>
          <w:color w:val="212121"/>
          <w:sz w:val="20"/>
          <w:szCs w:val="20"/>
        </w:rPr>
        <w:t xml:space="preserve"> että alueella ei ole isosti suurteollisuutta (elinkeinorakenne</w:t>
      </w:r>
      <w:r w:rsidRPr="00E02E92">
        <w:rPr>
          <w:rFonts w:ascii="Segoe UI" w:eastAsia="Segoe UI" w:hAnsi="Segoe UI" w:cs="Segoe UI"/>
          <w:color w:val="212121"/>
          <w:sz w:val="20"/>
          <w:szCs w:val="20"/>
        </w:rPr>
        <w:t xml:space="preserve">), mikä vaikuttaa myös investointeihin/syntyviin työpaikkoihin ja myös siihen, että </w:t>
      </w:r>
      <w:r w:rsidRPr="00E02E92">
        <w:rPr>
          <w:rFonts w:ascii="Segoe UI" w:eastAsia="Segoe UI" w:hAnsi="Segoe UI" w:cs="Segoe UI"/>
          <w:b/>
          <w:bCs/>
          <w:color w:val="212121"/>
          <w:sz w:val="20"/>
          <w:szCs w:val="20"/>
        </w:rPr>
        <w:t>opiskelijat eivät sijoitu alueelle valmistumisen jälkeen.</w:t>
      </w:r>
    </w:p>
    <w:p w14:paraId="3017ADE4" w14:textId="67EB2849" w:rsidR="573872D5" w:rsidRPr="00E02E92" w:rsidRDefault="573872D5" w:rsidP="69FE03F3">
      <w:pPr>
        <w:pStyle w:val="Luettelokappale"/>
        <w:numPr>
          <w:ilvl w:val="0"/>
          <w:numId w:val="6"/>
        </w:numPr>
        <w:rPr>
          <w:sz w:val="20"/>
          <w:szCs w:val="20"/>
        </w:rPr>
      </w:pPr>
      <w:r w:rsidRPr="00E02E92">
        <w:rPr>
          <w:rFonts w:ascii="Segoe UI" w:eastAsia="Segoe UI" w:hAnsi="Segoe UI" w:cs="Segoe UI"/>
          <w:color w:val="212121"/>
          <w:sz w:val="20"/>
          <w:szCs w:val="20"/>
        </w:rPr>
        <w:t>Tyypillinen kuvaus Janakkalan tyyppisestä maaseutukunnasta. Huolet varmasti samanlaisia muuallakin Suomessa.</w:t>
      </w:r>
    </w:p>
    <w:p w14:paraId="63769D26" w14:textId="5F5C3C7A" w:rsidR="573872D5" w:rsidRPr="00E02E92" w:rsidRDefault="573872D5" w:rsidP="69FE03F3">
      <w:pPr>
        <w:pStyle w:val="Luettelokappale"/>
        <w:numPr>
          <w:ilvl w:val="0"/>
          <w:numId w:val="6"/>
        </w:numPr>
        <w:rPr>
          <w:b/>
          <w:bCs/>
          <w:sz w:val="20"/>
          <w:szCs w:val="20"/>
        </w:rPr>
      </w:pPr>
      <w:r w:rsidRPr="00E02E92">
        <w:rPr>
          <w:rFonts w:ascii="Segoe UI" w:eastAsia="Segoe UI" w:hAnsi="Segoe UI" w:cs="Segoe UI"/>
          <w:color w:val="212121"/>
          <w:sz w:val="20"/>
          <w:szCs w:val="20"/>
        </w:rPr>
        <w:t xml:space="preserve">Ei oikeastaan. </w:t>
      </w:r>
      <w:r w:rsidRPr="00E02E92">
        <w:rPr>
          <w:rFonts w:ascii="Segoe UI" w:eastAsia="Segoe UI" w:hAnsi="Segoe UI" w:cs="Segoe UI"/>
          <w:b/>
          <w:bCs/>
          <w:color w:val="212121"/>
          <w:sz w:val="20"/>
          <w:szCs w:val="20"/>
        </w:rPr>
        <w:t>Kahta taajamaa lukuun ottamatta lähes mikä kunta tahansa suomessa.</w:t>
      </w:r>
    </w:p>
    <w:p w14:paraId="328F0C4A" w14:textId="789F50AC" w:rsidR="573872D5" w:rsidRPr="00E02E92" w:rsidRDefault="573872D5" w:rsidP="69FE03F3">
      <w:pPr>
        <w:pStyle w:val="Luettelokappale"/>
        <w:numPr>
          <w:ilvl w:val="0"/>
          <w:numId w:val="6"/>
        </w:numPr>
        <w:rPr>
          <w:sz w:val="20"/>
          <w:szCs w:val="20"/>
        </w:rPr>
      </w:pPr>
      <w:r w:rsidRPr="00E02E92">
        <w:rPr>
          <w:rFonts w:ascii="Segoe UI" w:eastAsia="Segoe UI" w:hAnsi="Segoe UI" w:cs="Segoe UI"/>
          <w:color w:val="212121"/>
          <w:sz w:val="20"/>
          <w:szCs w:val="20"/>
        </w:rPr>
        <w:t xml:space="preserve">Kyllä tuossa tuli esille aiemman tilaisuuden ajatukset hyvin sekä </w:t>
      </w:r>
      <w:proofErr w:type="spellStart"/>
      <w:r w:rsidRPr="00E02E92">
        <w:rPr>
          <w:rFonts w:ascii="Segoe UI" w:eastAsia="Segoe UI" w:hAnsi="Segoe UI" w:cs="Segoe UI"/>
          <w:color w:val="212121"/>
          <w:sz w:val="20"/>
          <w:szCs w:val="20"/>
        </w:rPr>
        <w:t>ns</w:t>
      </w:r>
      <w:proofErr w:type="spellEnd"/>
      <w:r w:rsidRPr="00E02E92">
        <w:rPr>
          <w:rFonts w:ascii="Segoe UI" w:eastAsia="Segoe UI" w:hAnsi="Segoe UI" w:cs="Segoe UI"/>
          <w:color w:val="212121"/>
          <w:sz w:val="20"/>
          <w:szCs w:val="20"/>
        </w:rPr>
        <w:t xml:space="preserve"> "yleinen" kuntalaisten mielipidekin</w:t>
      </w:r>
    </w:p>
    <w:p w14:paraId="20A273A9" w14:textId="580D9C26" w:rsidR="573872D5" w:rsidRPr="00E02E92" w:rsidRDefault="573872D5" w:rsidP="69FE03F3">
      <w:pPr>
        <w:pStyle w:val="Luettelokappale"/>
        <w:numPr>
          <w:ilvl w:val="0"/>
          <w:numId w:val="6"/>
        </w:numPr>
        <w:rPr>
          <w:sz w:val="20"/>
          <w:szCs w:val="20"/>
        </w:rPr>
      </w:pPr>
      <w:r w:rsidRPr="00E02E92">
        <w:rPr>
          <w:rFonts w:ascii="Segoe UI" w:eastAsia="Segoe UI" w:hAnsi="Segoe UI" w:cs="Segoe UI"/>
          <w:color w:val="212121"/>
          <w:sz w:val="20"/>
          <w:szCs w:val="20"/>
        </w:rPr>
        <w:t xml:space="preserve">Kaikki esitetyt asiat ovat mielestäni todellisia. </w:t>
      </w:r>
      <w:r w:rsidRPr="00E02E92">
        <w:rPr>
          <w:rFonts w:ascii="Segoe UI" w:eastAsia="Segoe UI" w:hAnsi="Segoe UI" w:cs="Segoe UI"/>
          <w:b/>
          <w:bCs/>
          <w:color w:val="212121"/>
          <w:sz w:val="20"/>
          <w:szCs w:val="20"/>
        </w:rPr>
        <w:t>Vahvuudet pitää kuitenkin konkretisoida. Sijainti antaa vasta edellytyksiä, sen hyödyntäminen on todellinen vahvuus</w:t>
      </w:r>
      <w:r w:rsidRPr="00E02E92">
        <w:rPr>
          <w:rFonts w:ascii="Segoe UI" w:eastAsia="Segoe UI" w:hAnsi="Segoe UI" w:cs="Segoe UI"/>
          <w:color w:val="212121"/>
          <w:sz w:val="20"/>
          <w:szCs w:val="20"/>
        </w:rPr>
        <w:t xml:space="preserve">. </w:t>
      </w:r>
      <w:r w:rsidRPr="00E02E92">
        <w:rPr>
          <w:rFonts w:ascii="Segoe UI" w:eastAsia="Segoe UI" w:hAnsi="Segoe UI" w:cs="Segoe UI"/>
          <w:b/>
          <w:bCs/>
          <w:color w:val="212121"/>
          <w:sz w:val="20"/>
          <w:szCs w:val="20"/>
        </w:rPr>
        <w:t>Aktiivisuus ja yhteistyö ovat myös asioita joista tulee vahvuuksia tekemällä, kehittämällä ja ylläpitämällä</w:t>
      </w:r>
      <w:r w:rsidRPr="00E02E92">
        <w:rPr>
          <w:rFonts w:ascii="Segoe UI" w:eastAsia="Segoe UI" w:hAnsi="Segoe UI" w:cs="Segoe UI"/>
          <w:color w:val="212121"/>
          <w:sz w:val="20"/>
          <w:szCs w:val="20"/>
        </w:rPr>
        <w:t>. Yhteistyön mielestäni tulee tarkoittaa myös yhteistyötä koko lähialueella. Janakkalan menestys riippuu paljon koko seudun (</w:t>
      </w:r>
      <w:proofErr w:type="spellStart"/>
      <w:r w:rsidRPr="00E02E92">
        <w:rPr>
          <w:rFonts w:ascii="Segoe UI" w:eastAsia="Segoe UI" w:hAnsi="Segoe UI" w:cs="Segoe UI"/>
          <w:color w:val="212121"/>
          <w:sz w:val="20"/>
          <w:szCs w:val="20"/>
        </w:rPr>
        <w:t>Hml-Rmk</w:t>
      </w:r>
      <w:proofErr w:type="spellEnd"/>
      <w:r w:rsidRPr="00E02E92">
        <w:rPr>
          <w:rFonts w:ascii="Segoe UI" w:eastAsia="Segoe UI" w:hAnsi="Segoe UI" w:cs="Segoe UI"/>
          <w:color w:val="212121"/>
          <w:sz w:val="20"/>
          <w:szCs w:val="20"/>
        </w:rPr>
        <w:t>) kehityksestä.</w:t>
      </w:r>
    </w:p>
    <w:p w14:paraId="13537C05" w14:textId="027AA2F1" w:rsidR="573872D5" w:rsidRPr="00E02E92" w:rsidRDefault="573872D5" w:rsidP="69FE03F3">
      <w:pPr>
        <w:pStyle w:val="Luettelokappale"/>
        <w:numPr>
          <w:ilvl w:val="0"/>
          <w:numId w:val="6"/>
        </w:numPr>
        <w:rPr>
          <w:b/>
          <w:bCs/>
          <w:sz w:val="20"/>
          <w:szCs w:val="20"/>
        </w:rPr>
      </w:pPr>
      <w:r w:rsidRPr="00E02E92">
        <w:rPr>
          <w:rFonts w:ascii="Segoe UI" w:eastAsia="Segoe UI" w:hAnsi="Segoe UI" w:cs="Segoe UI"/>
          <w:b/>
          <w:bCs/>
          <w:color w:val="212121"/>
          <w:sz w:val="20"/>
          <w:szCs w:val="20"/>
        </w:rPr>
        <w:t>Tekemisen kautta esille tulleet tekijät ovat tulleet käytännössä eteen. Mm. sitoutuneisuus toimintaympäristöön ja sen vahvuuksien hyödyntäminen, yhteisöllisyys, tavoitettavuus ja kanssakäymisen välittömyys.</w:t>
      </w:r>
    </w:p>
    <w:p w14:paraId="74D8C7F5" w14:textId="75CB6F40" w:rsidR="573872D5" w:rsidRPr="00E02E92" w:rsidRDefault="573872D5" w:rsidP="69FE03F3">
      <w:pPr>
        <w:pStyle w:val="Luettelokappale"/>
        <w:numPr>
          <w:ilvl w:val="0"/>
          <w:numId w:val="6"/>
        </w:numPr>
        <w:rPr>
          <w:sz w:val="20"/>
          <w:szCs w:val="20"/>
        </w:rPr>
      </w:pPr>
      <w:r w:rsidRPr="00E02E92">
        <w:rPr>
          <w:rFonts w:ascii="Segoe UI" w:eastAsia="Segoe UI" w:hAnsi="Segoe UI" w:cs="Segoe UI"/>
          <w:color w:val="212121"/>
          <w:sz w:val="20"/>
          <w:szCs w:val="20"/>
        </w:rPr>
        <w:t xml:space="preserve">Joukkoliikenne olisi saatava toimivammaksi. </w:t>
      </w:r>
      <w:r w:rsidRPr="00E02E92">
        <w:rPr>
          <w:rFonts w:ascii="Segoe UI" w:eastAsia="Segoe UI" w:hAnsi="Segoe UI" w:cs="Segoe UI"/>
          <w:b/>
          <w:bCs/>
          <w:color w:val="212121"/>
          <w:sz w:val="20"/>
          <w:szCs w:val="20"/>
        </w:rPr>
        <w:t xml:space="preserve">Heikko joukkoliikenne tekee sen, että vaikka Janakkala on viihtyisä asuinympäristö, se ei houkuttele uusia asukkaita huonojen joukkoliikenneyhteyksien takia. </w:t>
      </w:r>
      <w:r w:rsidRPr="00E02E92">
        <w:rPr>
          <w:rFonts w:ascii="Segoe UI" w:eastAsia="Segoe UI" w:hAnsi="Segoe UI" w:cs="Segoe UI"/>
          <w:color w:val="212121"/>
          <w:sz w:val="20"/>
          <w:szCs w:val="20"/>
        </w:rPr>
        <w:t>Kaikilla ei ole omaa autoa ja enenevässä määrin ihmiset jopa haluavat luopua autostaan.</w:t>
      </w:r>
    </w:p>
    <w:p w14:paraId="2C339DB7" w14:textId="61541DB0" w:rsidR="59DDFA67" w:rsidRPr="00E02E92" w:rsidRDefault="59DDFA67" w:rsidP="69FE03F3">
      <w:pPr>
        <w:pStyle w:val="Luettelokappale"/>
        <w:numPr>
          <w:ilvl w:val="0"/>
          <w:numId w:val="6"/>
        </w:numPr>
        <w:rPr>
          <w:sz w:val="20"/>
          <w:szCs w:val="20"/>
        </w:rPr>
      </w:pPr>
      <w:r w:rsidRPr="00E02E92">
        <w:rPr>
          <w:rFonts w:ascii="Segoe UI" w:eastAsia="Segoe UI" w:hAnsi="Segoe UI" w:cs="Segoe UI"/>
          <w:b/>
          <w:bCs/>
          <w:color w:val="212121"/>
          <w:sz w:val="20"/>
          <w:szCs w:val="20"/>
        </w:rPr>
        <w:t>Yrittäjämyönteisyys, proaktiivisuus, ketteryys tukevat vahvuuksia.</w:t>
      </w:r>
      <w:r w:rsidRPr="00E02E92">
        <w:rPr>
          <w:rFonts w:ascii="Segoe UI" w:eastAsia="Segoe UI" w:hAnsi="Segoe UI" w:cs="Segoe UI"/>
          <w:color w:val="212121"/>
          <w:sz w:val="20"/>
          <w:szCs w:val="20"/>
        </w:rPr>
        <w:t xml:space="preserve"> Yli kuntarajat ylittävällä yhteistyöllä myös lisää proaktiivista toimintaa mm kehittämistyöhön. Asuminen - asumisenympäristöt - citymaalaisuus - maatilat - lähiruoka - koulut vahvuuksia!</w:t>
      </w:r>
    </w:p>
    <w:p w14:paraId="36B2DE9A" w14:textId="1A6CB654" w:rsidR="59DDFA67" w:rsidRPr="00E02E92" w:rsidRDefault="59DDFA67" w:rsidP="69FE03F3">
      <w:pPr>
        <w:pStyle w:val="Luettelokappale"/>
        <w:numPr>
          <w:ilvl w:val="0"/>
          <w:numId w:val="6"/>
        </w:numPr>
        <w:rPr>
          <w:sz w:val="20"/>
          <w:szCs w:val="20"/>
        </w:rPr>
      </w:pPr>
      <w:r w:rsidRPr="00E02E92">
        <w:rPr>
          <w:rFonts w:ascii="Segoe UI" w:eastAsia="Segoe UI" w:hAnsi="Segoe UI" w:cs="Segoe UI"/>
          <w:color w:val="212121"/>
          <w:sz w:val="20"/>
          <w:szCs w:val="20"/>
        </w:rPr>
        <w:t>Karkea koonti, mahdollisuuksia on paljon enemmänkin</w:t>
      </w:r>
    </w:p>
    <w:p w14:paraId="65054B1D" w14:textId="0BB80F2D" w:rsidR="59DDFA67" w:rsidRPr="00E02E92" w:rsidRDefault="59DDFA67" w:rsidP="69FE03F3">
      <w:pPr>
        <w:pStyle w:val="Luettelokappale"/>
        <w:numPr>
          <w:ilvl w:val="0"/>
          <w:numId w:val="6"/>
        </w:numPr>
        <w:rPr>
          <w:sz w:val="20"/>
          <w:szCs w:val="20"/>
        </w:rPr>
      </w:pPr>
      <w:r w:rsidRPr="00E02E92">
        <w:rPr>
          <w:rFonts w:ascii="Segoe UI" w:eastAsia="Segoe UI" w:hAnsi="Segoe UI" w:cs="Segoe UI"/>
          <w:color w:val="212121"/>
          <w:sz w:val="20"/>
          <w:szCs w:val="20"/>
        </w:rPr>
        <w:t xml:space="preserve">Työvoiman saatavuus ei ole ehkä ihan niin </w:t>
      </w:r>
      <w:proofErr w:type="spellStart"/>
      <w:r w:rsidRPr="00E02E92">
        <w:rPr>
          <w:rFonts w:ascii="Segoe UI" w:eastAsia="Segoe UI" w:hAnsi="Segoe UI" w:cs="Segoe UI"/>
          <w:color w:val="212121"/>
          <w:sz w:val="20"/>
          <w:szCs w:val="20"/>
        </w:rPr>
        <w:t>yksoikoista</w:t>
      </w:r>
      <w:proofErr w:type="spellEnd"/>
      <w:r w:rsidRPr="00E02E92">
        <w:rPr>
          <w:rFonts w:ascii="Segoe UI" w:eastAsia="Segoe UI" w:hAnsi="Segoe UI" w:cs="Segoe UI"/>
          <w:color w:val="212121"/>
          <w:sz w:val="20"/>
          <w:szCs w:val="20"/>
        </w:rPr>
        <w:t xml:space="preserve"> kaikilla aloilla. Sijaitaan kuitenkin Suomen työvoiman keskipisteessä ja koulut ovat valmiita reagoimaan työvoiman suurempaan tarpeeseen.</w:t>
      </w:r>
    </w:p>
    <w:p w14:paraId="43CB7F3C" w14:textId="701F24B0" w:rsidR="59DDFA67" w:rsidRPr="00E02E92" w:rsidRDefault="59DDFA67" w:rsidP="69FE03F3">
      <w:pPr>
        <w:pStyle w:val="Luettelokappale"/>
        <w:numPr>
          <w:ilvl w:val="0"/>
          <w:numId w:val="6"/>
        </w:numPr>
        <w:rPr>
          <w:sz w:val="20"/>
          <w:szCs w:val="20"/>
        </w:rPr>
      </w:pPr>
      <w:r w:rsidRPr="00E02E92">
        <w:rPr>
          <w:rFonts w:ascii="Segoe UI" w:eastAsia="Segoe UI" w:hAnsi="Segoe UI" w:cs="Segoe UI"/>
          <w:b/>
          <w:bCs/>
          <w:color w:val="212121"/>
          <w:sz w:val="20"/>
          <w:szCs w:val="20"/>
        </w:rPr>
        <w:t>Alue on mahtava paikka etätyöläisille sekä lähityöläisille sijaintinsa vuoksi</w:t>
      </w:r>
      <w:r w:rsidRPr="00E02E92">
        <w:rPr>
          <w:rFonts w:ascii="Segoe UI" w:eastAsia="Segoe UI" w:hAnsi="Segoe UI" w:cs="Segoe UI"/>
          <w:color w:val="212121"/>
          <w:sz w:val="20"/>
          <w:szCs w:val="20"/>
        </w:rPr>
        <w:t xml:space="preserve">. Emme ole profiloituneet kuin </w:t>
      </w:r>
      <w:proofErr w:type="spellStart"/>
      <w:r w:rsidRPr="00E02E92">
        <w:rPr>
          <w:rFonts w:ascii="Segoe UI" w:eastAsia="Segoe UI" w:hAnsi="Segoe UI" w:cs="Segoe UI"/>
          <w:color w:val="212121"/>
          <w:sz w:val="20"/>
          <w:szCs w:val="20"/>
        </w:rPr>
        <w:t>tuppukyläksi</w:t>
      </w:r>
      <w:proofErr w:type="spellEnd"/>
      <w:r w:rsidRPr="00E02E92">
        <w:rPr>
          <w:rFonts w:ascii="Segoe UI" w:eastAsia="Segoe UI" w:hAnsi="Segoe UI" w:cs="Segoe UI"/>
          <w:color w:val="212121"/>
          <w:sz w:val="20"/>
          <w:szCs w:val="20"/>
        </w:rPr>
        <w:t xml:space="preserve">. Olemme varsin ihana </w:t>
      </w:r>
      <w:proofErr w:type="spellStart"/>
      <w:r w:rsidRPr="00E02E92">
        <w:rPr>
          <w:rFonts w:ascii="Segoe UI" w:eastAsia="Segoe UI" w:hAnsi="Segoe UI" w:cs="Segoe UI"/>
          <w:color w:val="212121"/>
          <w:sz w:val="20"/>
          <w:szCs w:val="20"/>
        </w:rPr>
        <w:t>tuppukylä</w:t>
      </w:r>
      <w:proofErr w:type="spellEnd"/>
      <w:r w:rsidRPr="00E02E92">
        <w:rPr>
          <w:rFonts w:ascii="Segoe UI" w:eastAsia="Segoe UI" w:hAnsi="Segoe UI" w:cs="Segoe UI"/>
          <w:color w:val="212121"/>
          <w:sz w:val="20"/>
          <w:szCs w:val="20"/>
        </w:rPr>
        <w:t>, mutta olemme myös paljon enemmän, joka on täynnä mahdollisuuksia, upeita asuinpaikkoja</w:t>
      </w:r>
    </w:p>
    <w:p w14:paraId="74186BE6" w14:textId="45D330D3" w:rsidR="69FE03F3" w:rsidRDefault="69FE03F3" w:rsidP="69FE03F3"/>
    <w:p w14:paraId="06B0B749" w14:textId="6933351D" w:rsidR="041E4CD8" w:rsidRDefault="041E4CD8" w:rsidP="69FE03F3">
      <w:r w:rsidRPr="69FE03F3">
        <w:rPr>
          <w:rFonts w:ascii="Segoe UI" w:eastAsia="Segoe UI" w:hAnsi="Segoe UI" w:cs="Segoe UI"/>
          <w:color w:val="212121"/>
          <w:sz w:val="21"/>
          <w:szCs w:val="21"/>
        </w:rPr>
        <w:t>Osallistujien näkemys alueen kehittämistyöstä kysely:</w:t>
      </w:r>
    </w:p>
    <w:p w14:paraId="065A94FA" w14:textId="68347691" w:rsidR="2385A132" w:rsidRDefault="2385A132" w:rsidP="69FE03F3">
      <w:r>
        <w:rPr>
          <w:noProof/>
          <w:lang w:eastAsia="fi-FI"/>
        </w:rPr>
        <w:drawing>
          <wp:inline distT="0" distB="0" distL="0" distR="0" wp14:anchorId="1C0A9774" wp14:editId="78D5F7C6">
            <wp:extent cx="4572000" cy="1933575"/>
            <wp:effectExtent l="0" t="0" r="0" b="0"/>
            <wp:docPr id="417311871" name="Kuva 41731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72000" cy="1933575"/>
                    </a:xfrm>
                    <a:prstGeom prst="rect">
                      <a:avLst/>
                    </a:prstGeom>
                  </pic:spPr>
                </pic:pic>
              </a:graphicData>
            </a:graphic>
          </wp:inline>
        </w:drawing>
      </w:r>
    </w:p>
    <w:p w14:paraId="4DB8194D" w14:textId="68347691" w:rsidR="69FE03F3" w:rsidRDefault="69FE03F3" w:rsidP="69FE03F3"/>
    <w:p w14:paraId="75769BC3" w14:textId="468D0780" w:rsidR="2385A132" w:rsidRPr="00E02E92" w:rsidRDefault="2385A132" w:rsidP="69FE03F3">
      <w:pPr>
        <w:pStyle w:val="Luettelokappale"/>
        <w:numPr>
          <w:ilvl w:val="0"/>
          <w:numId w:val="5"/>
        </w:numPr>
        <w:rPr>
          <w:sz w:val="20"/>
          <w:szCs w:val="20"/>
        </w:rPr>
      </w:pPr>
      <w:r w:rsidRPr="00E02E92">
        <w:rPr>
          <w:rFonts w:ascii="Segoe UI" w:eastAsia="Segoe UI" w:hAnsi="Segoe UI" w:cs="Segoe UI"/>
          <w:color w:val="212121"/>
          <w:sz w:val="20"/>
          <w:szCs w:val="20"/>
        </w:rPr>
        <w:t>Ehkä hieman keskimääräistä kuntaa enemmän on ”negakääkkiä”, jotka pitävät yllä ja esillä kielteistä ilmapiiriä, joka saattaa luoda kuntatoimijoille pelkoa.</w:t>
      </w:r>
    </w:p>
    <w:p w14:paraId="717C8AEC" w14:textId="1303467B" w:rsidR="2385A132" w:rsidRPr="00E02E92" w:rsidRDefault="2385A132" w:rsidP="69FE03F3">
      <w:pPr>
        <w:pStyle w:val="Luettelokappale"/>
        <w:numPr>
          <w:ilvl w:val="0"/>
          <w:numId w:val="5"/>
        </w:numPr>
        <w:rPr>
          <w:sz w:val="20"/>
          <w:szCs w:val="20"/>
        </w:rPr>
      </w:pPr>
      <w:r w:rsidRPr="00E02E92">
        <w:rPr>
          <w:rFonts w:ascii="Segoe UI" w:eastAsia="Segoe UI" w:hAnsi="Segoe UI" w:cs="Segoe UI"/>
          <w:b/>
          <w:bCs/>
          <w:color w:val="212121"/>
          <w:sz w:val="20"/>
          <w:szCs w:val="20"/>
        </w:rPr>
        <w:t>Yhteistyö on sujuvaa</w:t>
      </w:r>
    </w:p>
    <w:p w14:paraId="564BB088" w14:textId="092A1FBE" w:rsidR="2385A132" w:rsidRPr="00E02E92" w:rsidRDefault="2385A132" w:rsidP="69FE03F3">
      <w:pPr>
        <w:pStyle w:val="Luettelokappale"/>
        <w:numPr>
          <w:ilvl w:val="0"/>
          <w:numId w:val="5"/>
        </w:numPr>
        <w:rPr>
          <w:sz w:val="20"/>
          <w:szCs w:val="20"/>
        </w:rPr>
      </w:pPr>
      <w:r w:rsidRPr="00E02E92">
        <w:rPr>
          <w:rFonts w:ascii="Segoe UI" w:eastAsia="Segoe UI" w:hAnsi="Segoe UI" w:cs="Segoe UI"/>
          <w:color w:val="212121"/>
          <w:sz w:val="20"/>
          <w:szCs w:val="20"/>
        </w:rPr>
        <w:t>Yksityisen ja julkisen sektorin yhteistyö on konkreettista ja sujuvaa.</w:t>
      </w:r>
    </w:p>
    <w:p w14:paraId="2EE9B53C" w14:textId="44A8A0C6" w:rsidR="2385A132" w:rsidRPr="00E02E92" w:rsidRDefault="2385A132" w:rsidP="69FE03F3">
      <w:pPr>
        <w:pStyle w:val="Luettelokappale"/>
        <w:numPr>
          <w:ilvl w:val="0"/>
          <w:numId w:val="5"/>
        </w:numPr>
        <w:rPr>
          <w:b/>
          <w:bCs/>
          <w:sz w:val="20"/>
          <w:szCs w:val="20"/>
        </w:rPr>
      </w:pPr>
      <w:proofErr w:type="gramStart"/>
      <w:r w:rsidRPr="00E02E92">
        <w:rPr>
          <w:rFonts w:ascii="Segoe UI" w:eastAsia="Segoe UI" w:hAnsi="Segoe UI" w:cs="Segoe UI"/>
          <w:b/>
          <w:bCs/>
          <w:color w:val="212121"/>
          <w:sz w:val="20"/>
          <w:szCs w:val="20"/>
        </w:rPr>
        <w:t>Kattavia ,</w:t>
      </w:r>
      <w:proofErr w:type="gramEnd"/>
      <w:r w:rsidRPr="00E02E92">
        <w:rPr>
          <w:rFonts w:ascii="Segoe UI" w:eastAsia="Segoe UI" w:hAnsi="Segoe UI" w:cs="Segoe UI"/>
          <w:b/>
          <w:bCs/>
          <w:color w:val="212121"/>
          <w:sz w:val="20"/>
          <w:szCs w:val="20"/>
        </w:rPr>
        <w:t xml:space="preserve"> laaja-alaisia kehittämisprojekteja on vähän.</w:t>
      </w:r>
    </w:p>
    <w:p w14:paraId="5CEF4BC9" w14:textId="32262F80" w:rsidR="2385A132" w:rsidRPr="00E02E92" w:rsidRDefault="2385A132" w:rsidP="69FE03F3">
      <w:pPr>
        <w:pStyle w:val="Luettelokappale"/>
        <w:numPr>
          <w:ilvl w:val="0"/>
          <w:numId w:val="5"/>
        </w:numPr>
        <w:rPr>
          <w:sz w:val="20"/>
          <w:szCs w:val="20"/>
        </w:rPr>
      </w:pPr>
      <w:r w:rsidRPr="00E02E92">
        <w:rPr>
          <w:rFonts w:ascii="Segoe UI" w:eastAsia="Segoe UI" w:hAnsi="Segoe UI" w:cs="Segoe UI"/>
          <w:color w:val="212121"/>
          <w:sz w:val="20"/>
          <w:szCs w:val="20"/>
        </w:rPr>
        <w:t>Asioita viedään eteenpäin loogisessa järjestyksessä ja asteittain</w:t>
      </w:r>
    </w:p>
    <w:p w14:paraId="5E14BDD7" w14:textId="33F683DB" w:rsidR="2385A132" w:rsidRPr="00E02E92" w:rsidRDefault="2385A132" w:rsidP="69FE03F3">
      <w:pPr>
        <w:pStyle w:val="Luettelokappale"/>
        <w:numPr>
          <w:ilvl w:val="0"/>
          <w:numId w:val="5"/>
        </w:numPr>
        <w:rPr>
          <w:sz w:val="20"/>
          <w:szCs w:val="20"/>
        </w:rPr>
      </w:pPr>
      <w:r w:rsidRPr="00E02E92">
        <w:rPr>
          <w:rFonts w:ascii="Segoe UI" w:eastAsia="Segoe UI" w:hAnsi="Segoe UI" w:cs="Segoe UI"/>
          <w:color w:val="212121"/>
          <w:sz w:val="20"/>
          <w:szCs w:val="20"/>
        </w:rPr>
        <w:t>Esim. Kuultiin, että hankerahoitusta saatavilla, niin paukkuja uusien hankkeiden ideointiin/luomiseen hankerahoitusten saamiseksi</w:t>
      </w:r>
    </w:p>
    <w:p w14:paraId="25909FDE" w14:textId="68FF83D4" w:rsidR="2385A132" w:rsidRPr="00E02E92" w:rsidRDefault="2385A132" w:rsidP="69FE03F3">
      <w:pPr>
        <w:pStyle w:val="Luettelokappale"/>
        <w:numPr>
          <w:ilvl w:val="0"/>
          <w:numId w:val="5"/>
        </w:numPr>
        <w:rPr>
          <w:sz w:val="20"/>
          <w:szCs w:val="20"/>
        </w:rPr>
      </w:pPr>
      <w:r w:rsidRPr="00E02E92">
        <w:rPr>
          <w:rFonts w:ascii="Segoe UI" w:eastAsia="Segoe UI" w:hAnsi="Segoe UI" w:cs="Segoe UI"/>
          <w:color w:val="212121"/>
          <w:sz w:val="20"/>
          <w:szCs w:val="20"/>
        </w:rPr>
        <w:t xml:space="preserve">Yhteistyö löytyy </w:t>
      </w:r>
      <w:r w:rsidR="7E1BD0B6" w:rsidRPr="00E02E92">
        <w:rPr>
          <w:rFonts w:ascii="Segoe UI" w:eastAsia="Segoe UI" w:hAnsi="Segoe UI" w:cs="Segoe UI"/>
          <w:color w:val="212121"/>
          <w:sz w:val="20"/>
          <w:szCs w:val="20"/>
        </w:rPr>
        <w:t>nopeasti</w:t>
      </w:r>
      <w:r w:rsidRPr="00E02E92">
        <w:rPr>
          <w:rFonts w:ascii="Segoe UI" w:eastAsia="Segoe UI" w:hAnsi="Segoe UI" w:cs="Segoe UI"/>
          <w:color w:val="212121"/>
          <w:sz w:val="20"/>
          <w:szCs w:val="20"/>
        </w:rPr>
        <w:t xml:space="preserve"> kunnan kanssa.</w:t>
      </w:r>
    </w:p>
    <w:p w14:paraId="18AEB124" w14:textId="538AAF6A" w:rsidR="2385A132" w:rsidRPr="00E02E92" w:rsidRDefault="2385A132" w:rsidP="69FE03F3">
      <w:pPr>
        <w:pStyle w:val="Luettelokappale"/>
        <w:numPr>
          <w:ilvl w:val="0"/>
          <w:numId w:val="5"/>
        </w:numPr>
        <w:rPr>
          <w:sz w:val="20"/>
          <w:szCs w:val="20"/>
        </w:rPr>
      </w:pPr>
      <w:r w:rsidRPr="00E02E92">
        <w:rPr>
          <w:rFonts w:ascii="Segoe UI" w:eastAsia="Segoe UI" w:hAnsi="Segoe UI" w:cs="Segoe UI"/>
          <w:color w:val="212121"/>
          <w:sz w:val="20"/>
          <w:szCs w:val="20"/>
        </w:rPr>
        <w:t xml:space="preserve">On pitkäaikaista kokemusta hankkeista oppilaitoksilla ja kunnalla </w:t>
      </w:r>
      <w:proofErr w:type="spellStart"/>
      <w:r w:rsidRPr="00E02E92">
        <w:rPr>
          <w:rFonts w:ascii="Segoe UI" w:eastAsia="Segoe UI" w:hAnsi="Segoe UI" w:cs="Segoe UI"/>
          <w:color w:val="212121"/>
          <w:sz w:val="20"/>
          <w:szCs w:val="20"/>
        </w:rPr>
        <w:t>yms</w:t>
      </w:r>
      <w:proofErr w:type="spellEnd"/>
      <w:r w:rsidRPr="00E02E92">
        <w:rPr>
          <w:rFonts w:ascii="Segoe UI" w:eastAsia="Segoe UI" w:hAnsi="Segoe UI" w:cs="Segoe UI"/>
          <w:color w:val="212121"/>
          <w:sz w:val="20"/>
          <w:szCs w:val="20"/>
        </w:rPr>
        <w:t xml:space="preserve"> toimijoilla</w:t>
      </w:r>
    </w:p>
    <w:p w14:paraId="430914C9" w14:textId="484E0125" w:rsidR="2385A132" w:rsidRPr="00E02E92" w:rsidRDefault="2385A132" w:rsidP="69FE03F3">
      <w:pPr>
        <w:pStyle w:val="Luettelokappale"/>
        <w:numPr>
          <w:ilvl w:val="0"/>
          <w:numId w:val="5"/>
        </w:numPr>
        <w:rPr>
          <w:b/>
          <w:bCs/>
          <w:sz w:val="20"/>
          <w:szCs w:val="20"/>
        </w:rPr>
      </w:pPr>
      <w:r w:rsidRPr="00E02E92">
        <w:rPr>
          <w:rFonts w:ascii="Segoe UI" w:eastAsia="Segoe UI" w:hAnsi="Segoe UI" w:cs="Segoe UI"/>
          <w:b/>
          <w:bCs/>
          <w:color w:val="212121"/>
          <w:sz w:val="20"/>
          <w:szCs w:val="20"/>
        </w:rPr>
        <w:t>Kunta osallistuu monenlaiseen toimintaan ja osallistuu mm. erilaisten hankkeiden ohjausryhmiin.</w:t>
      </w:r>
    </w:p>
    <w:p w14:paraId="0C1E0A56" w14:textId="6171D724" w:rsidR="2385A132" w:rsidRPr="00E02E92" w:rsidRDefault="2385A132" w:rsidP="69FE03F3">
      <w:pPr>
        <w:pStyle w:val="Luettelokappale"/>
        <w:numPr>
          <w:ilvl w:val="0"/>
          <w:numId w:val="5"/>
        </w:numPr>
        <w:rPr>
          <w:b/>
          <w:bCs/>
          <w:sz w:val="20"/>
          <w:szCs w:val="20"/>
        </w:rPr>
      </w:pPr>
      <w:r w:rsidRPr="00E02E92">
        <w:rPr>
          <w:rFonts w:ascii="Segoe UI" w:eastAsia="Segoe UI" w:hAnsi="Segoe UI" w:cs="Segoe UI"/>
          <w:b/>
          <w:bCs/>
          <w:color w:val="212121"/>
          <w:sz w:val="20"/>
          <w:szCs w:val="20"/>
        </w:rPr>
        <w:t>Kehittä</w:t>
      </w:r>
      <w:r w:rsidR="00E02E92" w:rsidRPr="00E02E92">
        <w:rPr>
          <w:rFonts w:ascii="Segoe UI" w:eastAsia="Segoe UI" w:hAnsi="Segoe UI" w:cs="Segoe UI"/>
          <w:b/>
          <w:bCs/>
          <w:color w:val="212121"/>
          <w:sz w:val="20"/>
          <w:szCs w:val="20"/>
        </w:rPr>
        <w:t>m</w:t>
      </w:r>
      <w:r w:rsidRPr="00E02E92">
        <w:rPr>
          <w:rFonts w:ascii="Segoe UI" w:eastAsia="Segoe UI" w:hAnsi="Segoe UI" w:cs="Segoe UI"/>
          <w:b/>
          <w:bCs/>
          <w:color w:val="212121"/>
          <w:sz w:val="20"/>
          <w:szCs w:val="20"/>
        </w:rPr>
        <w:t xml:space="preserve">isen kulttuuri ja mahdollisuudet ovat hyvät ja aika paljon toimenpiteitä on tehty </w:t>
      </w:r>
      <w:proofErr w:type="spellStart"/>
      <w:r w:rsidRPr="00E02E92">
        <w:rPr>
          <w:rFonts w:ascii="Segoe UI" w:eastAsia="Segoe UI" w:hAnsi="Segoe UI" w:cs="Segoe UI"/>
          <w:b/>
          <w:bCs/>
          <w:color w:val="212121"/>
          <w:sz w:val="20"/>
          <w:szCs w:val="20"/>
        </w:rPr>
        <w:t>yritysen</w:t>
      </w:r>
      <w:proofErr w:type="spellEnd"/>
      <w:r w:rsidRPr="00E02E92">
        <w:rPr>
          <w:rFonts w:ascii="Segoe UI" w:eastAsia="Segoe UI" w:hAnsi="Segoe UI" w:cs="Segoe UI"/>
          <w:b/>
          <w:bCs/>
          <w:color w:val="212121"/>
          <w:sz w:val="20"/>
          <w:szCs w:val="20"/>
        </w:rPr>
        <w:t xml:space="preserve"> kehittymisen mahdollistamiseksi</w:t>
      </w:r>
    </w:p>
    <w:p w14:paraId="0410EB84" w14:textId="1B08C030" w:rsidR="2385A132" w:rsidRPr="00E02E92" w:rsidRDefault="2385A132" w:rsidP="69FE03F3">
      <w:pPr>
        <w:pStyle w:val="Luettelokappale"/>
        <w:numPr>
          <w:ilvl w:val="0"/>
          <w:numId w:val="5"/>
        </w:numPr>
        <w:rPr>
          <w:sz w:val="20"/>
          <w:szCs w:val="20"/>
        </w:rPr>
      </w:pPr>
      <w:r w:rsidRPr="00E02E92">
        <w:rPr>
          <w:rFonts w:ascii="Segoe UI" w:eastAsia="Segoe UI" w:hAnsi="Segoe UI" w:cs="Segoe UI"/>
          <w:color w:val="212121"/>
          <w:sz w:val="20"/>
          <w:szCs w:val="20"/>
        </w:rPr>
        <w:t xml:space="preserve">Hyvä kehittämisen kulttuuri periaatteessa, </w:t>
      </w:r>
      <w:r w:rsidRPr="00E02E92">
        <w:rPr>
          <w:rFonts w:ascii="Segoe UI" w:eastAsia="Segoe UI" w:hAnsi="Segoe UI" w:cs="Segoe UI"/>
          <w:b/>
          <w:bCs/>
          <w:color w:val="212121"/>
          <w:sz w:val="20"/>
          <w:szCs w:val="20"/>
        </w:rPr>
        <w:t>hyvin alustetut esitykset päätöksentekoon ja juuri nyt ollaan tekemässä muutosta. Hidasteena toimii muutosvastaiset kuntalaiset</w:t>
      </w:r>
      <w:r w:rsidRPr="00E02E92">
        <w:rPr>
          <w:rFonts w:ascii="Segoe UI" w:eastAsia="Segoe UI" w:hAnsi="Segoe UI" w:cs="Segoe UI"/>
          <w:color w:val="212121"/>
          <w:sz w:val="20"/>
          <w:szCs w:val="20"/>
        </w:rPr>
        <w:t xml:space="preserve">, ketkä ei ehkä sitten näe kokonaiskuvaa. </w:t>
      </w:r>
      <w:r w:rsidRPr="00E02E92">
        <w:rPr>
          <w:rFonts w:ascii="Segoe UI" w:eastAsia="Segoe UI" w:hAnsi="Segoe UI" w:cs="Segoe UI"/>
          <w:b/>
          <w:bCs/>
          <w:color w:val="212121"/>
          <w:sz w:val="20"/>
          <w:szCs w:val="20"/>
        </w:rPr>
        <w:t>Tätä viestintää tulisi vahvistaa kuntalaisille miksi olemme tekemässä ja mitä sillä pyritään/halutaan saavuttaa</w:t>
      </w:r>
    </w:p>
    <w:p w14:paraId="3B64ADAC" w14:textId="3105B1C3" w:rsidR="2385A132" w:rsidRPr="00E02E92" w:rsidRDefault="2385A132" w:rsidP="69FE03F3">
      <w:pPr>
        <w:pStyle w:val="Luettelokappale"/>
        <w:numPr>
          <w:ilvl w:val="0"/>
          <w:numId w:val="5"/>
        </w:numPr>
        <w:rPr>
          <w:sz w:val="20"/>
          <w:szCs w:val="20"/>
        </w:rPr>
      </w:pPr>
      <w:r w:rsidRPr="00E02E92">
        <w:rPr>
          <w:rFonts w:ascii="Segoe UI" w:eastAsia="Segoe UI" w:hAnsi="Segoe UI" w:cs="Segoe UI"/>
          <w:color w:val="212121"/>
          <w:sz w:val="20"/>
          <w:szCs w:val="20"/>
        </w:rPr>
        <w:t>yhteiskehittämisen kulttuurissa on vaillinaisuutta, muutaman tahon yhteistyö ei riitä tulevaisuuden haasteisiin vastaamisessa</w:t>
      </w:r>
    </w:p>
    <w:p w14:paraId="1BAC584C" w14:textId="675765AE" w:rsidR="2385A132" w:rsidRPr="00E02E92" w:rsidRDefault="2385A132" w:rsidP="69FE03F3">
      <w:pPr>
        <w:pStyle w:val="Luettelokappale"/>
        <w:numPr>
          <w:ilvl w:val="0"/>
          <w:numId w:val="5"/>
        </w:numPr>
        <w:rPr>
          <w:sz w:val="20"/>
          <w:szCs w:val="20"/>
        </w:rPr>
      </w:pPr>
      <w:r w:rsidRPr="00E02E92">
        <w:rPr>
          <w:rFonts w:ascii="Segoe UI" w:eastAsia="Segoe UI" w:hAnsi="Segoe UI" w:cs="Segoe UI"/>
          <w:color w:val="212121"/>
          <w:sz w:val="20"/>
          <w:szCs w:val="20"/>
        </w:rPr>
        <w:t xml:space="preserve">Viittaan Ismo </w:t>
      </w:r>
      <w:proofErr w:type="spellStart"/>
      <w:r w:rsidRPr="00E02E92">
        <w:rPr>
          <w:rFonts w:ascii="Segoe UI" w:eastAsia="Segoe UI" w:hAnsi="Segoe UI" w:cs="Segoe UI"/>
          <w:color w:val="212121"/>
          <w:sz w:val="20"/>
          <w:szCs w:val="20"/>
        </w:rPr>
        <w:t>Holstilan</w:t>
      </w:r>
      <w:proofErr w:type="spellEnd"/>
      <w:r w:rsidRPr="00E02E92">
        <w:rPr>
          <w:rFonts w:ascii="Segoe UI" w:eastAsia="Segoe UI" w:hAnsi="Segoe UI" w:cs="Segoe UI"/>
          <w:color w:val="212121"/>
          <w:sz w:val="20"/>
          <w:szCs w:val="20"/>
        </w:rPr>
        <w:t xml:space="preserve"> puheenvuoroon, huominen on läsnä tänään. </w:t>
      </w:r>
      <w:r w:rsidRPr="00E02E92">
        <w:rPr>
          <w:rFonts w:ascii="Segoe UI" w:eastAsia="Segoe UI" w:hAnsi="Segoe UI" w:cs="Segoe UI"/>
          <w:b/>
          <w:bCs/>
          <w:color w:val="212121"/>
          <w:sz w:val="20"/>
          <w:szCs w:val="20"/>
        </w:rPr>
        <w:t>Janakkalan ketteryyttä kannattaa hyödyntää tunnistettujen teemojen kehittämiseksi, yhteistyössä yritysten ja oppilaitosten, korkeakoulujen sekä muiden alueellisten toimijoiden kanssa.</w:t>
      </w:r>
      <w:r w:rsidRPr="00E02E92">
        <w:rPr>
          <w:rFonts w:ascii="Segoe UI" w:eastAsia="Segoe UI" w:hAnsi="Segoe UI" w:cs="Segoe UI"/>
          <w:color w:val="212121"/>
          <w:sz w:val="20"/>
          <w:szCs w:val="20"/>
        </w:rPr>
        <w:t xml:space="preserve"> Konkreettiset tarpeet - kehittämisaskeleet - tarvittava rahoitus ja eteenpäin.</w:t>
      </w:r>
    </w:p>
    <w:p w14:paraId="1ADDE9B1" w14:textId="002C1B4C" w:rsidR="2385A132" w:rsidRPr="00E02E92" w:rsidRDefault="2385A132" w:rsidP="69FE03F3">
      <w:pPr>
        <w:pStyle w:val="Luettelokappale"/>
        <w:numPr>
          <w:ilvl w:val="0"/>
          <w:numId w:val="5"/>
        </w:numPr>
        <w:rPr>
          <w:sz w:val="20"/>
          <w:szCs w:val="20"/>
        </w:rPr>
      </w:pPr>
      <w:r w:rsidRPr="00E02E92">
        <w:rPr>
          <w:rFonts w:ascii="Segoe UI" w:eastAsia="Segoe UI" w:hAnsi="Segoe UI" w:cs="Segoe UI"/>
          <w:color w:val="212121"/>
          <w:sz w:val="20"/>
          <w:szCs w:val="20"/>
        </w:rPr>
        <w:t xml:space="preserve">Tekemistä ja uudelleen </w:t>
      </w:r>
      <w:proofErr w:type="spellStart"/>
      <w:r w:rsidRPr="00E02E92">
        <w:rPr>
          <w:rFonts w:ascii="Segoe UI" w:eastAsia="Segoe UI" w:hAnsi="Segoe UI" w:cs="Segoe UI"/>
          <w:color w:val="212121"/>
          <w:sz w:val="20"/>
          <w:szCs w:val="20"/>
        </w:rPr>
        <w:t>toimeentarttumista</w:t>
      </w:r>
      <w:proofErr w:type="spellEnd"/>
      <w:r w:rsidRPr="00E02E92">
        <w:rPr>
          <w:rFonts w:ascii="Segoe UI" w:eastAsia="Segoe UI" w:hAnsi="Segoe UI" w:cs="Segoe UI"/>
          <w:color w:val="212121"/>
          <w:sz w:val="20"/>
          <w:szCs w:val="20"/>
        </w:rPr>
        <w:t xml:space="preserve"> tarvitaan jatkuvasti. Eli aktiivisemmin, mutta on muistettava varata tälle myös tekijänsä ja voimavarat.</w:t>
      </w:r>
    </w:p>
    <w:p w14:paraId="482C2554" w14:textId="62AD58CA" w:rsidR="69FE03F3" w:rsidRDefault="69FE03F3" w:rsidP="69FE03F3"/>
    <w:p w14:paraId="6C825C0A" w14:textId="64198465" w:rsidR="2385A132" w:rsidRDefault="2385A132" w:rsidP="69FE03F3">
      <w:r>
        <w:rPr>
          <w:noProof/>
          <w:lang w:eastAsia="fi-FI"/>
        </w:rPr>
        <w:drawing>
          <wp:inline distT="0" distB="0" distL="0" distR="0" wp14:anchorId="015E4ACF" wp14:editId="18D46A7F">
            <wp:extent cx="4572000" cy="1905000"/>
            <wp:effectExtent l="0" t="0" r="0" b="0"/>
            <wp:docPr id="267357651" name="Kuva 26735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905000"/>
                    </a:xfrm>
                    <a:prstGeom prst="rect">
                      <a:avLst/>
                    </a:prstGeom>
                  </pic:spPr>
                </pic:pic>
              </a:graphicData>
            </a:graphic>
          </wp:inline>
        </w:drawing>
      </w:r>
    </w:p>
    <w:p w14:paraId="07D7E4BC" w14:textId="64198465" w:rsidR="69FE03F3" w:rsidRDefault="69FE03F3" w:rsidP="69FE03F3"/>
    <w:p w14:paraId="3D7F98B5" w14:textId="4F504B86" w:rsidR="2385A132" w:rsidRPr="00E02E92" w:rsidRDefault="2385A132" w:rsidP="69FE03F3">
      <w:pPr>
        <w:pStyle w:val="Luettelokappale"/>
        <w:numPr>
          <w:ilvl w:val="0"/>
          <w:numId w:val="4"/>
        </w:numPr>
        <w:rPr>
          <w:b/>
          <w:bCs/>
          <w:sz w:val="20"/>
          <w:szCs w:val="20"/>
        </w:rPr>
      </w:pPr>
      <w:proofErr w:type="spellStart"/>
      <w:r w:rsidRPr="00E02E92">
        <w:rPr>
          <w:rFonts w:ascii="Segoe UI" w:eastAsia="Segoe UI" w:hAnsi="Segoe UI" w:cs="Segoe UI"/>
          <w:b/>
          <w:bCs/>
          <w:color w:val="212121"/>
          <w:sz w:val="20"/>
          <w:szCs w:val="20"/>
        </w:rPr>
        <w:t>Leader</w:t>
      </w:r>
      <w:proofErr w:type="spellEnd"/>
      <w:r w:rsidRPr="00E02E92">
        <w:rPr>
          <w:rFonts w:ascii="Segoe UI" w:eastAsia="Segoe UI" w:hAnsi="Segoe UI" w:cs="Segoe UI"/>
          <w:b/>
          <w:bCs/>
          <w:color w:val="212121"/>
          <w:sz w:val="20"/>
          <w:szCs w:val="20"/>
        </w:rPr>
        <w:t>-hankkeet ovat pienempinä hieman vieras maailma yhdistyksille</w:t>
      </w:r>
    </w:p>
    <w:p w14:paraId="5ABD11C8" w14:textId="6CC81CC2" w:rsidR="2385A132" w:rsidRPr="00E02E92" w:rsidRDefault="2385A132" w:rsidP="69FE03F3">
      <w:pPr>
        <w:pStyle w:val="Luettelokappale"/>
        <w:numPr>
          <w:ilvl w:val="0"/>
          <w:numId w:val="4"/>
        </w:numPr>
        <w:rPr>
          <w:sz w:val="20"/>
          <w:szCs w:val="20"/>
        </w:rPr>
      </w:pPr>
      <w:r w:rsidRPr="00E02E92">
        <w:rPr>
          <w:rFonts w:ascii="Segoe UI" w:eastAsia="Segoe UI" w:hAnsi="Segoe UI" w:cs="Segoe UI"/>
          <w:color w:val="212121"/>
          <w:sz w:val="20"/>
          <w:szCs w:val="20"/>
        </w:rPr>
        <w:t xml:space="preserve">Puuttuu </w:t>
      </w:r>
      <w:proofErr w:type="spellStart"/>
      <w:r w:rsidRPr="00E02E92">
        <w:rPr>
          <w:rFonts w:ascii="Segoe UI" w:eastAsia="Segoe UI" w:hAnsi="Segoe UI" w:cs="Segoe UI"/>
          <w:color w:val="212121"/>
          <w:sz w:val="20"/>
          <w:szCs w:val="20"/>
        </w:rPr>
        <w:t>inokkaita</w:t>
      </w:r>
      <w:proofErr w:type="spellEnd"/>
      <w:r w:rsidRPr="00E02E92">
        <w:rPr>
          <w:rFonts w:ascii="Segoe UI" w:eastAsia="Segoe UI" w:hAnsi="Segoe UI" w:cs="Segoe UI"/>
          <w:color w:val="212121"/>
          <w:sz w:val="20"/>
          <w:szCs w:val="20"/>
        </w:rPr>
        <w:t xml:space="preserve"> avainhenkilöitä, jotka lähtisivät hankkeita ideoimana ja vetämään. Ihan sama mitä tahoa edustaisivat.</w:t>
      </w:r>
    </w:p>
    <w:p w14:paraId="4BF9FE19" w14:textId="33387563" w:rsidR="2385A132" w:rsidRPr="00E02E92" w:rsidRDefault="2385A132" w:rsidP="69FE03F3">
      <w:pPr>
        <w:pStyle w:val="Luettelokappale"/>
        <w:numPr>
          <w:ilvl w:val="0"/>
          <w:numId w:val="4"/>
        </w:numPr>
        <w:rPr>
          <w:b/>
          <w:bCs/>
          <w:sz w:val="20"/>
          <w:szCs w:val="20"/>
        </w:rPr>
      </w:pPr>
      <w:r w:rsidRPr="00E02E92">
        <w:rPr>
          <w:rFonts w:ascii="Segoe UI" w:eastAsia="Segoe UI" w:hAnsi="Segoe UI" w:cs="Segoe UI"/>
          <w:b/>
          <w:bCs/>
          <w:color w:val="212121"/>
          <w:sz w:val="20"/>
          <w:szCs w:val="20"/>
        </w:rPr>
        <w:t>Yhteistyötä yrityspintaan, kouluihin ja lähikuntiin</w:t>
      </w:r>
    </w:p>
    <w:p w14:paraId="45888591" w14:textId="0291FF6C" w:rsidR="2385A132" w:rsidRPr="00E02E92" w:rsidRDefault="2385A132" w:rsidP="69FE03F3">
      <w:pPr>
        <w:pStyle w:val="Luettelokappale"/>
        <w:numPr>
          <w:ilvl w:val="0"/>
          <w:numId w:val="4"/>
        </w:numPr>
        <w:rPr>
          <w:sz w:val="20"/>
          <w:szCs w:val="20"/>
        </w:rPr>
      </w:pPr>
      <w:r w:rsidRPr="00E02E92">
        <w:rPr>
          <w:rFonts w:ascii="Segoe UI" w:eastAsia="Segoe UI" w:hAnsi="Segoe UI" w:cs="Segoe UI"/>
          <w:color w:val="212121"/>
          <w:sz w:val="20"/>
          <w:szCs w:val="20"/>
        </w:rPr>
        <w:t>Haasteet: kuka pystyy panostamaan yritysten yhteiskehittämishankkeiden luomiseen</w:t>
      </w:r>
    </w:p>
    <w:p w14:paraId="656471CE" w14:textId="753DA129" w:rsidR="46CFCA32" w:rsidRPr="00E02E92" w:rsidRDefault="46CFCA32" w:rsidP="69FE03F3">
      <w:pPr>
        <w:pStyle w:val="Luettelokappale"/>
        <w:numPr>
          <w:ilvl w:val="0"/>
          <w:numId w:val="4"/>
        </w:numPr>
        <w:rPr>
          <w:sz w:val="20"/>
          <w:szCs w:val="20"/>
        </w:rPr>
      </w:pPr>
      <w:r w:rsidRPr="00E02E92">
        <w:rPr>
          <w:rFonts w:ascii="Segoe UI" w:eastAsia="Segoe UI" w:hAnsi="Segoe UI" w:cs="Segoe UI"/>
          <w:color w:val="212121"/>
          <w:sz w:val="20"/>
          <w:szCs w:val="20"/>
        </w:rPr>
        <w:t>Aina voi tehdä enemmän, lisää pitää tehdä kaikki tekeminen edistyy eksponentiaalisesti.</w:t>
      </w:r>
    </w:p>
    <w:p w14:paraId="21060194" w14:textId="2CD45BA4" w:rsidR="46CFCA32" w:rsidRPr="00E02E92" w:rsidRDefault="46CFCA32" w:rsidP="69FE03F3">
      <w:pPr>
        <w:pStyle w:val="Luettelokappale"/>
        <w:numPr>
          <w:ilvl w:val="0"/>
          <w:numId w:val="4"/>
        </w:numPr>
        <w:rPr>
          <w:b/>
          <w:bCs/>
          <w:sz w:val="20"/>
          <w:szCs w:val="20"/>
        </w:rPr>
      </w:pPr>
      <w:r w:rsidRPr="00E02E92">
        <w:rPr>
          <w:rFonts w:ascii="Segoe UI" w:eastAsia="Segoe UI" w:hAnsi="Segoe UI" w:cs="Segoe UI"/>
          <w:color w:val="212121"/>
          <w:sz w:val="20"/>
          <w:szCs w:val="20"/>
        </w:rPr>
        <w:t xml:space="preserve">Kaipaisin </w:t>
      </w:r>
      <w:r w:rsidRPr="00E02E92">
        <w:rPr>
          <w:rFonts w:ascii="Segoe UI" w:eastAsia="Segoe UI" w:hAnsi="Segoe UI" w:cs="Segoe UI"/>
          <w:b/>
          <w:bCs/>
          <w:color w:val="212121"/>
          <w:sz w:val="20"/>
          <w:szCs w:val="20"/>
        </w:rPr>
        <w:t xml:space="preserve">lisää </w:t>
      </w:r>
      <w:proofErr w:type="gramStart"/>
      <w:r w:rsidRPr="00E02E92">
        <w:rPr>
          <w:rFonts w:ascii="Segoe UI" w:eastAsia="Segoe UI" w:hAnsi="Segoe UI" w:cs="Segoe UI"/>
          <w:b/>
          <w:bCs/>
          <w:color w:val="212121"/>
          <w:sz w:val="20"/>
          <w:szCs w:val="20"/>
        </w:rPr>
        <w:t>yhteistyötä</w:t>
      </w:r>
      <w:proofErr w:type="gramEnd"/>
      <w:r w:rsidRPr="00E02E92">
        <w:rPr>
          <w:rFonts w:ascii="Segoe UI" w:eastAsia="Segoe UI" w:hAnsi="Segoe UI" w:cs="Segoe UI"/>
          <w:b/>
          <w:bCs/>
          <w:color w:val="212121"/>
          <w:sz w:val="20"/>
          <w:szCs w:val="20"/>
        </w:rPr>
        <w:t xml:space="preserve"> vaikka ensiksi kunnan sisällä olevien yritysten välille. Tässä kunnan elinkeinotoimi ja yrittäjäjärjestö vahvasti mukaan. Miten saataisiin myös kunnan isot yritykset aktiivisesti mukaan</w:t>
      </w:r>
    </w:p>
    <w:p w14:paraId="6FA7F633" w14:textId="575255A2" w:rsidR="46CFCA32" w:rsidRPr="00E02E92" w:rsidRDefault="46CFCA32" w:rsidP="69FE03F3">
      <w:pPr>
        <w:pStyle w:val="Luettelokappale"/>
        <w:numPr>
          <w:ilvl w:val="0"/>
          <w:numId w:val="4"/>
        </w:numPr>
        <w:rPr>
          <w:sz w:val="20"/>
          <w:szCs w:val="20"/>
        </w:rPr>
      </w:pPr>
      <w:r w:rsidRPr="00E02E92">
        <w:rPr>
          <w:rFonts w:ascii="Segoe UI" w:eastAsia="Segoe UI" w:hAnsi="Segoe UI" w:cs="Segoe UI"/>
          <w:color w:val="212121"/>
          <w:sz w:val="20"/>
          <w:szCs w:val="20"/>
        </w:rPr>
        <w:t>Halukkaille annetaan mahdollisuus vaikuttaa, mikä indikoi suoraan myös hankkeiden yhteistyöhön (Kenen kanssa)</w:t>
      </w:r>
    </w:p>
    <w:p w14:paraId="5A9356EB" w14:textId="2CE59A90" w:rsidR="46CFCA32" w:rsidRPr="00E02E92" w:rsidRDefault="46CFCA32" w:rsidP="69FE03F3">
      <w:pPr>
        <w:pStyle w:val="Luettelokappale"/>
        <w:numPr>
          <w:ilvl w:val="0"/>
          <w:numId w:val="4"/>
        </w:numPr>
        <w:rPr>
          <w:sz w:val="20"/>
          <w:szCs w:val="20"/>
        </w:rPr>
      </w:pPr>
      <w:r w:rsidRPr="00E02E92">
        <w:rPr>
          <w:rFonts w:ascii="Segoe UI" w:eastAsia="Segoe UI" w:hAnsi="Segoe UI" w:cs="Segoe UI"/>
          <w:color w:val="212121"/>
          <w:sz w:val="20"/>
          <w:szCs w:val="20"/>
        </w:rPr>
        <w:t>Kumppanuuksia haetaan, mutta aina on parannettavaa, varsinkin löydettyjen yhteistyömuotojen osin</w:t>
      </w:r>
    </w:p>
    <w:p w14:paraId="25E16A6B" w14:textId="4510963B" w:rsidR="69FE03F3" w:rsidRDefault="69FE03F3" w:rsidP="69FE03F3"/>
    <w:p w14:paraId="15558216" w14:textId="3B923421" w:rsidR="1DB92421" w:rsidRDefault="1DB92421" w:rsidP="69FE03F3">
      <w:r>
        <w:rPr>
          <w:noProof/>
          <w:lang w:eastAsia="fi-FI"/>
        </w:rPr>
        <w:drawing>
          <wp:inline distT="0" distB="0" distL="0" distR="0" wp14:anchorId="197AD144" wp14:editId="08616C37">
            <wp:extent cx="4572000" cy="1809750"/>
            <wp:effectExtent l="0" t="0" r="0" b="0"/>
            <wp:docPr id="1252551344" name="Kuva 125255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1809750"/>
                    </a:xfrm>
                    <a:prstGeom prst="rect">
                      <a:avLst/>
                    </a:prstGeom>
                  </pic:spPr>
                </pic:pic>
              </a:graphicData>
            </a:graphic>
          </wp:inline>
        </w:drawing>
      </w:r>
    </w:p>
    <w:p w14:paraId="37D019B0" w14:textId="75782CD1" w:rsidR="5735F711" w:rsidRPr="00E02E92" w:rsidRDefault="5735F711" w:rsidP="69FE03F3">
      <w:pPr>
        <w:pStyle w:val="Luettelokappale"/>
        <w:numPr>
          <w:ilvl w:val="0"/>
          <w:numId w:val="1"/>
        </w:numPr>
        <w:rPr>
          <w:sz w:val="20"/>
          <w:szCs w:val="20"/>
        </w:rPr>
      </w:pPr>
      <w:r w:rsidRPr="00E02E92">
        <w:rPr>
          <w:rFonts w:ascii="Segoe UI" w:eastAsia="Segoe UI" w:hAnsi="Segoe UI" w:cs="Segoe UI"/>
          <w:color w:val="212121"/>
          <w:sz w:val="20"/>
          <w:szCs w:val="20"/>
        </w:rPr>
        <w:t>Kun tarvitaan jotain, niin silloin otetaan yhteyttä, mutta yhteiseen pöytään ei olla tervetulleita.</w:t>
      </w:r>
    </w:p>
    <w:p w14:paraId="655F6ED2" w14:textId="36B1E5AA" w:rsidR="5735F711" w:rsidRPr="00E02E92" w:rsidRDefault="5735F711" w:rsidP="69FE03F3">
      <w:pPr>
        <w:pStyle w:val="Luettelokappale"/>
        <w:numPr>
          <w:ilvl w:val="0"/>
          <w:numId w:val="1"/>
        </w:numPr>
        <w:rPr>
          <w:sz w:val="20"/>
          <w:szCs w:val="20"/>
        </w:rPr>
      </w:pPr>
      <w:r w:rsidRPr="00E02E92">
        <w:rPr>
          <w:rFonts w:ascii="Segoe UI" w:eastAsia="Segoe UI" w:hAnsi="Segoe UI" w:cs="Segoe UI"/>
          <w:color w:val="212121"/>
          <w:sz w:val="20"/>
          <w:szCs w:val="20"/>
        </w:rPr>
        <w:t>Koska hankkeita on vähän.</w:t>
      </w:r>
    </w:p>
    <w:p w14:paraId="4C9887C8" w14:textId="6A670792" w:rsidR="5735F711" w:rsidRPr="00E02E92" w:rsidRDefault="5735F711" w:rsidP="69FE03F3">
      <w:pPr>
        <w:pStyle w:val="Luettelokappale"/>
        <w:numPr>
          <w:ilvl w:val="0"/>
          <w:numId w:val="1"/>
        </w:numPr>
        <w:rPr>
          <w:sz w:val="20"/>
          <w:szCs w:val="20"/>
        </w:rPr>
      </w:pPr>
      <w:r w:rsidRPr="00E02E92">
        <w:rPr>
          <w:rFonts w:ascii="Segoe UI" w:eastAsia="Segoe UI" w:hAnsi="Segoe UI" w:cs="Segoe UI"/>
          <w:color w:val="212121"/>
          <w:sz w:val="20"/>
          <w:szCs w:val="20"/>
        </w:rPr>
        <w:t>Onko Janakkalan eteläpuolelta esim. Riihimäen-Hyvinkään kauppakamari myös mukana (vrt. Hämeen kk)</w:t>
      </w:r>
    </w:p>
    <w:p w14:paraId="3089C4C7" w14:textId="41E9C38B" w:rsidR="1E833C62" w:rsidRPr="00E02E92" w:rsidRDefault="1E833C62" w:rsidP="69FE03F3">
      <w:pPr>
        <w:pStyle w:val="Luettelokappale"/>
        <w:numPr>
          <w:ilvl w:val="0"/>
          <w:numId w:val="1"/>
        </w:numPr>
        <w:rPr>
          <w:sz w:val="20"/>
          <w:szCs w:val="20"/>
        </w:rPr>
      </w:pPr>
      <w:r w:rsidRPr="00E02E92">
        <w:rPr>
          <w:rFonts w:ascii="Segoe UI" w:eastAsia="Segoe UI" w:hAnsi="Segoe UI" w:cs="Segoe UI"/>
          <w:color w:val="212121"/>
          <w:sz w:val="20"/>
          <w:szCs w:val="20"/>
        </w:rPr>
        <w:t>Pääosin oikeat tahot löytyvät.</w:t>
      </w:r>
    </w:p>
    <w:p w14:paraId="251CD66C" w14:textId="5A49DBA0" w:rsidR="1E833C62" w:rsidRPr="00E02E92" w:rsidRDefault="1E833C62" w:rsidP="69FE03F3">
      <w:pPr>
        <w:pStyle w:val="Luettelokappale"/>
        <w:numPr>
          <w:ilvl w:val="0"/>
          <w:numId w:val="1"/>
        </w:numPr>
        <w:rPr>
          <w:sz w:val="20"/>
          <w:szCs w:val="20"/>
        </w:rPr>
      </w:pPr>
      <w:r w:rsidRPr="00E02E92">
        <w:rPr>
          <w:rFonts w:ascii="Segoe UI" w:eastAsia="Segoe UI" w:hAnsi="Segoe UI" w:cs="Segoe UI"/>
          <w:color w:val="212121"/>
          <w:sz w:val="20"/>
          <w:szCs w:val="20"/>
        </w:rPr>
        <w:t>Monialaiset osallistujat jotka ovat hankkeen tavoitteiksi aseteltujen asioiden "asiantuntijoita" muodostavat lähes aina hankkeissa sen toimivan verkoston.</w:t>
      </w:r>
    </w:p>
    <w:p w14:paraId="6D56EFE5" w14:textId="39DE544A" w:rsidR="1E833C62" w:rsidRPr="00E02E92" w:rsidRDefault="1E833C62" w:rsidP="69FE03F3">
      <w:pPr>
        <w:pStyle w:val="Luettelokappale"/>
        <w:numPr>
          <w:ilvl w:val="0"/>
          <w:numId w:val="1"/>
        </w:numPr>
        <w:rPr>
          <w:sz w:val="20"/>
          <w:szCs w:val="20"/>
        </w:rPr>
      </w:pPr>
      <w:r w:rsidRPr="00E02E92">
        <w:rPr>
          <w:rFonts w:ascii="Segoe UI" w:eastAsia="Segoe UI" w:hAnsi="Segoe UI" w:cs="Segoe UI"/>
          <w:b/>
          <w:bCs/>
          <w:color w:val="212121"/>
          <w:sz w:val="20"/>
          <w:szCs w:val="20"/>
        </w:rPr>
        <w:t xml:space="preserve">Oikeat toimijat varmasti mukana, </w:t>
      </w:r>
      <w:proofErr w:type="spellStart"/>
      <w:r w:rsidRPr="00E02E92">
        <w:rPr>
          <w:rFonts w:ascii="Segoe UI" w:eastAsia="Segoe UI" w:hAnsi="Segoe UI" w:cs="Segoe UI"/>
          <w:b/>
          <w:bCs/>
          <w:color w:val="212121"/>
          <w:sz w:val="20"/>
          <w:szCs w:val="20"/>
        </w:rPr>
        <w:t>HAMKin</w:t>
      </w:r>
      <w:proofErr w:type="spellEnd"/>
      <w:r w:rsidRPr="00E02E92">
        <w:rPr>
          <w:rFonts w:ascii="Segoe UI" w:eastAsia="Segoe UI" w:hAnsi="Segoe UI" w:cs="Segoe UI"/>
          <w:b/>
          <w:bCs/>
          <w:color w:val="212121"/>
          <w:sz w:val="20"/>
          <w:szCs w:val="20"/>
        </w:rPr>
        <w:t xml:space="preserve"> roolia ja osaamista voitaisiin korostaa reilusti</w:t>
      </w:r>
    </w:p>
    <w:p w14:paraId="69FF5C78" w14:textId="080926B4" w:rsidR="1E833C62" w:rsidRPr="00E02E92" w:rsidRDefault="1E833C62" w:rsidP="69FE03F3">
      <w:pPr>
        <w:pStyle w:val="Luettelokappale"/>
        <w:numPr>
          <w:ilvl w:val="0"/>
          <w:numId w:val="1"/>
        </w:numPr>
        <w:rPr>
          <w:b/>
          <w:bCs/>
          <w:sz w:val="20"/>
          <w:szCs w:val="20"/>
        </w:rPr>
      </w:pPr>
      <w:r w:rsidRPr="00E02E92">
        <w:rPr>
          <w:rFonts w:ascii="Segoe UI" w:eastAsia="Segoe UI" w:hAnsi="Segoe UI" w:cs="Segoe UI"/>
          <w:color w:val="212121"/>
          <w:sz w:val="20"/>
          <w:szCs w:val="20"/>
        </w:rPr>
        <w:t xml:space="preserve">Hyvä on </w:t>
      </w:r>
      <w:r w:rsidRPr="00E02E92">
        <w:rPr>
          <w:rFonts w:ascii="Segoe UI" w:eastAsia="Segoe UI" w:hAnsi="Segoe UI" w:cs="Segoe UI"/>
          <w:b/>
          <w:bCs/>
          <w:color w:val="212121"/>
          <w:sz w:val="20"/>
          <w:szCs w:val="20"/>
        </w:rPr>
        <w:t xml:space="preserve">huomioida myös uusia mahdollisuuksia, kansallisten verkostojen hyödyntämistä - &gt; </w:t>
      </w:r>
      <w:proofErr w:type="spellStart"/>
      <w:r w:rsidRPr="00E02E92">
        <w:rPr>
          <w:rFonts w:ascii="Segoe UI" w:eastAsia="Segoe UI" w:hAnsi="Segoe UI" w:cs="Segoe UI"/>
          <w:b/>
          <w:bCs/>
          <w:color w:val="212121"/>
          <w:sz w:val="20"/>
          <w:szCs w:val="20"/>
        </w:rPr>
        <w:t>str</w:t>
      </w:r>
      <w:proofErr w:type="spellEnd"/>
      <w:r w:rsidRPr="00E02E92">
        <w:rPr>
          <w:rFonts w:ascii="Segoe UI" w:eastAsia="Segoe UI" w:hAnsi="Segoe UI" w:cs="Segoe UI"/>
          <w:b/>
          <w:bCs/>
          <w:color w:val="212121"/>
          <w:sz w:val="20"/>
          <w:szCs w:val="20"/>
        </w:rPr>
        <w:t>. mukaisten verkostojen valinta - resurssit - kyvykkyys ja osaamisen siirtäminen alueen hyväksi.</w:t>
      </w:r>
    </w:p>
    <w:p w14:paraId="19D2A692" w14:textId="1E76F0E5" w:rsidR="1E833C62" w:rsidRPr="00E02E92" w:rsidRDefault="1E833C62" w:rsidP="69FE03F3">
      <w:pPr>
        <w:pStyle w:val="Luettelokappale"/>
        <w:numPr>
          <w:ilvl w:val="0"/>
          <w:numId w:val="1"/>
        </w:numPr>
        <w:rPr>
          <w:sz w:val="20"/>
          <w:szCs w:val="20"/>
        </w:rPr>
      </w:pPr>
      <w:r w:rsidRPr="00E02E92">
        <w:rPr>
          <w:rFonts w:ascii="Segoe UI" w:eastAsia="Segoe UI" w:hAnsi="Segoe UI" w:cs="Segoe UI"/>
          <w:color w:val="212121"/>
          <w:sz w:val="20"/>
          <w:szCs w:val="20"/>
        </w:rPr>
        <w:t>Pääosin on näin, mutta aina ei mm. aikataulut kohtaa, jolloin hyviä tekijöitä jää ulkopuolelle. Voi olla, myös että mukana olo ei ole toteuttajan osalta perusteltu oikein</w:t>
      </w:r>
    </w:p>
    <w:p w14:paraId="46AB4D2D" w14:textId="3CCE13AF" w:rsidR="69FE03F3" w:rsidRDefault="69FE03F3" w:rsidP="69FE03F3"/>
    <w:p w14:paraId="600F41EA" w14:textId="69EF9572" w:rsidR="1DB92421" w:rsidRDefault="1DB92421" w:rsidP="69FE03F3">
      <w:r>
        <w:rPr>
          <w:noProof/>
          <w:lang w:eastAsia="fi-FI"/>
        </w:rPr>
        <w:drawing>
          <wp:inline distT="0" distB="0" distL="0" distR="0" wp14:anchorId="1A19758B" wp14:editId="03538766">
            <wp:extent cx="4572000" cy="1695450"/>
            <wp:effectExtent l="0" t="0" r="0" b="0"/>
            <wp:docPr id="1333893991" name="Kuva 133389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1695450"/>
                    </a:xfrm>
                    <a:prstGeom prst="rect">
                      <a:avLst/>
                    </a:prstGeom>
                  </pic:spPr>
                </pic:pic>
              </a:graphicData>
            </a:graphic>
          </wp:inline>
        </w:drawing>
      </w:r>
    </w:p>
    <w:p w14:paraId="5BD5BAEF" w14:textId="0C3878ED" w:rsidR="727E21FA" w:rsidRPr="00E02E92" w:rsidRDefault="727E21FA" w:rsidP="69FE03F3">
      <w:pPr>
        <w:pStyle w:val="Luettelokappale"/>
        <w:numPr>
          <w:ilvl w:val="0"/>
          <w:numId w:val="2"/>
        </w:numPr>
        <w:rPr>
          <w:sz w:val="20"/>
          <w:szCs w:val="20"/>
        </w:rPr>
      </w:pPr>
      <w:r w:rsidRPr="00E02E92">
        <w:rPr>
          <w:rFonts w:ascii="Segoe UI" w:eastAsia="Segoe UI" w:hAnsi="Segoe UI" w:cs="Segoe UI"/>
          <w:color w:val="212121"/>
          <w:sz w:val="20"/>
          <w:szCs w:val="20"/>
        </w:rPr>
        <w:t>Kohtaamisia on hyvin, mutta aina voisi enemmänkin olla.</w:t>
      </w:r>
    </w:p>
    <w:p w14:paraId="7C46C5D1" w14:textId="08184C84" w:rsidR="727E21FA" w:rsidRPr="00E02E92" w:rsidRDefault="727E21FA" w:rsidP="69FE03F3">
      <w:pPr>
        <w:pStyle w:val="Luettelokappale"/>
        <w:numPr>
          <w:ilvl w:val="0"/>
          <w:numId w:val="2"/>
        </w:numPr>
        <w:rPr>
          <w:sz w:val="20"/>
          <w:szCs w:val="20"/>
        </w:rPr>
      </w:pPr>
      <w:r w:rsidRPr="00E02E92">
        <w:rPr>
          <w:rFonts w:ascii="Segoe UI" w:eastAsia="Segoe UI" w:hAnsi="Segoe UI" w:cs="Segoe UI"/>
          <w:color w:val="212121"/>
          <w:sz w:val="20"/>
          <w:szCs w:val="20"/>
        </w:rPr>
        <w:t>Avoin keskustelukulttuuri</w:t>
      </w:r>
    </w:p>
    <w:p w14:paraId="76BBC8E4" w14:textId="2365D329" w:rsidR="727E21FA" w:rsidRPr="00E02E92" w:rsidRDefault="727E21FA" w:rsidP="69FE03F3">
      <w:pPr>
        <w:pStyle w:val="Luettelokappale"/>
        <w:numPr>
          <w:ilvl w:val="0"/>
          <w:numId w:val="2"/>
        </w:numPr>
        <w:rPr>
          <w:b/>
          <w:bCs/>
          <w:sz w:val="20"/>
          <w:szCs w:val="20"/>
        </w:rPr>
      </w:pPr>
      <w:r w:rsidRPr="00E02E92">
        <w:rPr>
          <w:rFonts w:ascii="Segoe UI" w:eastAsia="Segoe UI" w:hAnsi="Segoe UI" w:cs="Segoe UI"/>
          <w:b/>
          <w:bCs/>
          <w:color w:val="212121"/>
          <w:sz w:val="20"/>
          <w:szCs w:val="20"/>
        </w:rPr>
        <w:t>Paljon käyttämätöntä rahoituspotentiaalia.</w:t>
      </w:r>
    </w:p>
    <w:p w14:paraId="28AD3DFC" w14:textId="1D3AA658" w:rsidR="727E21FA" w:rsidRPr="00E02E92" w:rsidRDefault="727E21FA" w:rsidP="69FE03F3">
      <w:pPr>
        <w:pStyle w:val="Luettelokappale"/>
        <w:numPr>
          <w:ilvl w:val="0"/>
          <w:numId w:val="2"/>
        </w:numPr>
        <w:rPr>
          <w:sz w:val="20"/>
          <w:szCs w:val="20"/>
        </w:rPr>
      </w:pPr>
      <w:r w:rsidRPr="00E02E92">
        <w:rPr>
          <w:rFonts w:ascii="Segoe UI" w:eastAsia="Segoe UI" w:hAnsi="Segoe UI" w:cs="Segoe UI"/>
          <w:color w:val="212121"/>
          <w:sz w:val="20"/>
          <w:szCs w:val="20"/>
        </w:rPr>
        <w:t>on hankkeita, joista ei voi jakaa tietoa kesken kovin avoimesti</w:t>
      </w:r>
    </w:p>
    <w:p w14:paraId="2041B162" w14:textId="08DFBA73" w:rsidR="727E21FA" w:rsidRPr="00E02E92" w:rsidRDefault="727E21FA" w:rsidP="69FE03F3">
      <w:pPr>
        <w:pStyle w:val="Luettelokappale"/>
        <w:numPr>
          <w:ilvl w:val="0"/>
          <w:numId w:val="2"/>
        </w:numPr>
        <w:rPr>
          <w:sz w:val="20"/>
          <w:szCs w:val="20"/>
        </w:rPr>
      </w:pPr>
      <w:r w:rsidRPr="00E02E92">
        <w:rPr>
          <w:rFonts w:ascii="Segoe UI" w:eastAsia="Segoe UI" w:hAnsi="Segoe UI" w:cs="Segoe UI"/>
          <w:color w:val="212121"/>
          <w:sz w:val="20"/>
          <w:szCs w:val="20"/>
        </w:rPr>
        <w:t xml:space="preserve">Verkkosivuilla hyvää tietoa, </w:t>
      </w:r>
      <w:proofErr w:type="spellStart"/>
      <w:r w:rsidRPr="00E02E92">
        <w:rPr>
          <w:rFonts w:ascii="Segoe UI" w:eastAsia="Segoe UI" w:hAnsi="Segoe UI" w:cs="Segoe UI"/>
          <w:color w:val="212121"/>
          <w:sz w:val="20"/>
          <w:szCs w:val="20"/>
        </w:rPr>
        <w:t>some</w:t>
      </w:r>
      <w:proofErr w:type="spellEnd"/>
      <w:r w:rsidRPr="00E02E92">
        <w:rPr>
          <w:rFonts w:ascii="Segoe UI" w:eastAsia="Segoe UI" w:hAnsi="Segoe UI" w:cs="Segoe UI"/>
          <w:color w:val="212121"/>
          <w:sz w:val="20"/>
          <w:szCs w:val="20"/>
        </w:rPr>
        <w:t>-viestintä myös aktiivista</w:t>
      </w:r>
    </w:p>
    <w:p w14:paraId="316C9638" w14:textId="23F2DCB2" w:rsidR="727E21FA" w:rsidRPr="00E02E92" w:rsidRDefault="727E21FA" w:rsidP="69FE03F3">
      <w:pPr>
        <w:pStyle w:val="Luettelokappale"/>
        <w:numPr>
          <w:ilvl w:val="0"/>
          <w:numId w:val="2"/>
        </w:numPr>
        <w:rPr>
          <w:sz w:val="20"/>
          <w:szCs w:val="20"/>
        </w:rPr>
      </w:pPr>
      <w:r w:rsidRPr="00E02E92">
        <w:rPr>
          <w:rFonts w:ascii="Segoe UI" w:eastAsia="Segoe UI" w:hAnsi="Segoe UI" w:cs="Segoe UI"/>
          <w:color w:val="212121"/>
          <w:sz w:val="20"/>
          <w:szCs w:val="20"/>
        </w:rPr>
        <w:t xml:space="preserve">Lisää voi tehdä, </w:t>
      </w:r>
      <w:r w:rsidRPr="00E02E92">
        <w:rPr>
          <w:rFonts w:ascii="Segoe UI" w:eastAsia="Segoe UI" w:hAnsi="Segoe UI" w:cs="Segoe UI"/>
          <w:b/>
          <w:bCs/>
          <w:color w:val="212121"/>
          <w:sz w:val="20"/>
          <w:szCs w:val="20"/>
        </w:rPr>
        <w:t>osa asioista jää liian pienen porukan tietoisuuteen</w:t>
      </w:r>
      <w:r w:rsidRPr="00E02E92">
        <w:rPr>
          <w:rFonts w:ascii="Segoe UI" w:eastAsia="Segoe UI" w:hAnsi="Segoe UI" w:cs="Segoe UI"/>
          <w:color w:val="212121"/>
          <w:sz w:val="20"/>
          <w:szCs w:val="20"/>
        </w:rPr>
        <w:t xml:space="preserve">, mahdollisesti jokin </w:t>
      </w:r>
      <w:r w:rsidRPr="00E02E92">
        <w:rPr>
          <w:rFonts w:ascii="Segoe UI" w:eastAsia="Segoe UI" w:hAnsi="Segoe UI" w:cs="Segoe UI"/>
          <w:b/>
          <w:bCs/>
          <w:color w:val="212121"/>
          <w:sz w:val="20"/>
          <w:szCs w:val="20"/>
        </w:rPr>
        <w:t>etämessu sovellus voisi toimia.</w:t>
      </w:r>
    </w:p>
    <w:p w14:paraId="35F335E3" w14:textId="39A7E38B" w:rsidR="727E21FA" w:rsidRPr="00E02E92" w:rsidRDefault="727E21FA" w:rsidP="69FE03F3">
      <w:pPr>
        <w:pStyle w:val="Luettelokappale"/>
        <w:numPr>
          <w:ilvl w:val="0"/>
          <w:numId w:val="2"/>
        </w:numPr>
        <w:rPr>
          <w:sz w:val="20"/>
          <w:szCs w:val="20"/>
        </w:rPr>
      </w:pPr>
      <w:r w:rsidRPr="00E02E92">
        <w:rPr>
          <w:rFonts w:ascii="Segoe UI" w:eastAsia="Segoe UI" w:hAnsi="Segoe UI" w:cs="Segoe UI"/>
          <w:color w:val="212121"/>
          <w:sz w:val="20"/>
          <w:szCs w:val="20"/>
        </w:rPr>
        <w:t xml:space="preserve">Tieto </w:t>
      </w:r>
      <w:proofErr w:type="gramStart"/>
      <w:r w:rsidRPr="00E02E92">
        <w:rPr>
          <w:rFonts w:ascii="Segoe UI" w:eastAsia="Segoe UI" w:hAnsi="Segoe UI" w:cs="Segoe UI"/>
          <w:color w:val="212121"/>
          <w:sz w:val="20"/>
          <w:szCs w:val="20"/>
        </w:rPr>
        <w:t>on hankkeista on</w:t>
      </w:r>
      <w:proofErr w:type="gramEnd"/>
      <w:r w:rsidRPr="00E02E92">
        <w:rPr>
          <w:rFonts w:ascii="Segoe UI" w:eastAsia="Segoe UI" w:hAnsi="Segoe UI" w:cs="Segoe UI"/>
          <w:color w:val="212121"/>
          <w:sz w:val="20"/>
          <w:szCs w:val="20"/>
        </w:rPr>
        <w:t xml:space="preserve"> aika sirpaleista eli pitää osata hakea oikea foorumi. Voisi olla jossain kootusti tietoa mitä on meneillään.</w:t>
      </w:r>
    </w:p>
    <w:p w14:paraId="3E4CFA07" w14:textId="0137F183" w:rsidR="69FE03F3" w:rsidRDefault="69FE03F3" w:rsidP="69FE03F3"/>
    <w:p w14:paraId="14E360AF" w14:textId="609A2EB2" w:rsidR="1DB92421" w:rsidRDefault="1DB92421" w:rsidP="69FE03F3">
      <w:r>
        <w:rPr>
          <w:noProof/>
          <w:lang w:eastAsia="fi-FI"/>
        </w:rPr>
        <w:drawing>
          <wp:inline distT="0" distB="0" distL="0" distR="0" wp14:anchorId="703614D0" wp14:editId="6B3A55CB">
            <wp:extent cx="4572000" cy="1543050"/>
            <wp:effectExtent l="0" t="0" r="0" b="0"/>
            <wp:docPr id="1620210318" name="Kuva 162021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1543050"/>
                    </a:xfrm>
                    <a:prstGeom prst="rect">
                      <a:avLst/>
                    </a:prstGeom>
                  </pic:spPr>
                </pic:pic>
              </a:graphicData>
            </a:graphic>
          </wp:inline>
        </w:drawing>
      </w:r>
    </w:p>
    <w:p w14:paraId="21A132CB" w14:textId="1217048D" w:rsidR="69FE03F3" w:rsidRDefault="69FE03F3" w:rsidP="69FE03F3"/>
    <w:p w14:paraId="36793018" w14:textId="25006780" w:rsidR="1DB92421" w:rsidRPr="00E02E92" w:rsidRDefault="1DB92421" w:rsidP="69FE03F3">
      <w:pPr>
        <w:pStyle w:val="Luettelokappale"/>
        <w:numPr>
          <w:ilvl w:val="0"/>
          <w:numId w:val="3"/>
        </w:numPr>
        <w:rPr>
          <w:sz w:val="20"/>
          <w:szCs w:val="20"/>
        </w:rPr>
      </w:pPr>
      <w:r w:rsidRPr="00E02E92">
        <w:rPr>
          <w:rFonts w:ascii="Segoe UI" w:eastAsia="Segoe UI" w:hAnsi="Segoe UI" w:cs="Segoe UI"/>
          <w:color w:val="212121"/>
          <w:sz w:val="20"/>
          <w:szCs w:val="20"/>
        </w:rPr>
        <w:t xml:space="preserve">Tässä on aina se tärkeä kysymys, että </w:t>
      </w:r>
      <w:r w:rsidRPr="00E02E92">
        <w:rPr>
          <w:rFonts w:ascii="Segoe UI" w:eastAsia="Segoe UI" w:hAnsi="Segoe UI" w:cs="Segoe UI"/>
          <w:b/>
          <w:bCs/>
          <w:color w:val="212121"/>
          <w:sz w:val="20"/>
          <w:szCs w:val="20"/>
        </w:rPr>
        <w:t>hankkeiden aikaansaamat käytännöt pitäisi mahdollisimman hyvin saada osaksi toimintaprosesseja hankkeen jälkeen. Työn pitäisi jatkua, vaikka ihmiset ja rahoitukset vaihtuvat</w:t>
      </w:r>
      <w:r w:rsidRPr="00E02E92">
        <w:rPr>
          <w:rFonts w:ascii="Segoe UI" w:eastAsia="Segoe UI" w:hAnsi="Segoe UI" w:cs="Segoe UI"/>
          <w:color w:val="212121"/>
          <w:sz w:val="20"/>
          <w:szCs w:val="20"/>
        </w:rPr>
        <w:t>. En tiedä kuinka hyvin tässä on onnistuttu.</w:t>
      </w:r>
    </w:p>
    <w:p w14:paraId="0978A91F" w14:textId="3868967A" w:rsidR="1DB92421" w:rsidRPr="00E02E92" w:rsidRDefault="1DB92421" w:rsidP="69FE03F3">
      <w:pPr>
        <w:pStyle w:val="Luettelokappale"/>
        <w:numPr>
          <w:ilvl w:val="0"/>
          <w:numId w:val="3"/>
        </w:numPr>
        <w:rPr>
          <w:sz w:val="20"/>
          <w:szCs w:val="20"/>
        </w:rPr>
      </w:pPr>
      <w:r w:rsidRPr="00E02E92">
        <w:rPr>
          <w:rFonts w:ascii="Segoe UI" w:eastAsia="Segoe UI" w:hAnsi="Segoe UI" w:cs="Segoe UI"/>
          <w:b/>
          <w:bCs/>
          <w:color w:val="212121"/>
          <w:sz w:val="20"/>
          <w:szCs w:val="20"/>
        </w:rPr>
        <w:t>Into ja käytännöt lopahtavat helposti hankkeen jälkeen.</w:t>
      </w:r>
    </w:p>
    <w:p w14:paraId="616F39A5" w14:textId="5723794B" w:rsidR="1DB92421" w:rsidRPr="00E02E92" w:rsidRDefault="1DB92421" w:rsidP="69FE03F3">
      <w:pPr>
        <w:pStyle w:val="Luettelokappale"/>
        <w:numPr>
          <w:ilvl w:val="0"/>
          <w:numId w:val="3"/>
        </w:numPr>
        <w:rPr>
          <w:b/>
          <w:bCs/>
          <w:sz w:val="20"/>
          <w:szCs w:val="20"/>
        </w:rPr>
      </w:pPr>
      <w:r w:rsidRPr="00E02E92">
        <w:rPr>
          <w:rFonts w:ascii="Segoe UI" w:eastAsia="Segoe UI" w:hAnsi="Segoe UI" w:cs="Segoe UI"/>
          <w:color w:val="212121"/>
          <w:sz w:val="20"/>
          <w:szCs w:val="20"/>
        </w:rPr>
        <w:t xml:space="preserve">Hankkeet eivät saa unohtua liian helposti, </w:t>
      </w:r>
      <w:r w:rsidRPr="00E02E92">
        <w:rPr>
          <w:rFonts w:ascii="Segoe UI" w:eastAsia="Segoe UI" w:hAnsi="Segoe UI" w:cs="Segoe UI"/>
          <w:b/>
          <w:bCs/>
          <w:color w:val="212121"/>
          <w:sz w:val="20"/>
          <w:szCs w:val="20"/>
        </w:rPr>
        <w:t>etämessuista tutut sovellukset voisivat tässä toimia.</w:t>
      </w:r>
    </w:p>
    <w:p w14:paraId="4033169D" w14:textId="3E5E552B" w:rsidR="1DB92421" w:rsidRPr="00E02E92" w:rsidRDefault="1DB92421" w:rsidP="69FE03F3">
      <w:pPr>
        <w:pStyle w:val="Luettelokappale"/>
        <w:numPr>
          <w:ilvl w:val="0"/>
          <w:numId w:val="3"/>
        </w:numPr>
        <w:rPr>
          <w:sz w:val="20"/>
          <w:szCs w:val="20"/>
        </w:rPr>
      </w:pPr>
      <w:r w:rsidRPr="00E02E92">
        <w:rPr>
          <w:rFonts w:ascii="Segoe UI" w:eastAsia="Segoe UI" w:hAnsi="Segoe UI" w:cs="Segoe UI"/>
          <w:color w:val="212121"/>
          <w:sz w:val="20"/>
          <w:szCs w:val="20"/>
        </w:rPr>
        <w:t xml:space="preserve">Koontivastauksena kaikkiin; Hankkeet ovat hyvinkin vieraita kaikille muille paitsi tekijöille itselleen, joten vaikeaa sanoa onko mukana oikeat tahot vai ei; </w:t>
      </w:r>
      <w:r w:rsidRPr="00E02E92">
        <w:rPr>
          <w:rFonts w:ascii="Segoe UI" w:eastAsia="Segoe UI" w:hAnsi="Segoe UI" w:cs="Segoe UI"/>
          <w:b/>
          <w:bCs/>
          <w:color w:val="212121"/>
          <w:sz w:val="20"/>
          <w:szCs w:val="20"/>
        </w:rPr>
        <w:t xml:space="preserve">miten yritys voi päästä mukaan </w:t>
      </w:r>
      <w:proofErr w:type="spellStart"/>
      <w:r w:rsidRPr="00E02E92">
        <w:rPr>
          <w:rFonts w:ascii="Segoe UI" w:eastAsia="Segoe UI" w:hAnsi="Segoe UI" w:cs="Segoe UI"/>
          <w:b/>
          <w:bCs/>
          <w:color w:val="212121"/>
          <w:sz w:val="20"/>
          <w:szCs w:val="20"/>
        </w:rPr>
        <w:t>esim</w:t>
      </w:r>
      <w:proofErr w:type="spellEnd"/>
      <w:r w:rsidRPr="00E02E92">
        <w:rPr>
          <w:rFonts w:ascii="Segoe UI" w:eastAsia="Segoe UI" w:hAnsi="Segoe UI" w:cs="Segoe UI"/>
          <w:b/>
          <w:bCs/>
          <w:color w:val="212121"/>
          <w:sz w:val="20"/>
          <w:szCs w:val="20"/>
        </w:rPr>
        <w:t xml:space="preserve"> oppilaitosten vetämiin hankkeisiin? Prosessit </w:t>
      </w:r>
      <w:proofErr w:type="gramStart"/>
      <w:r w:rsidRPr="00E02E92">
        <w:rPr>
          <w:rFonts w:ascii="Segoe UI" w:eastAsia="Segoe UI" w:hAnsi="Segoe UI" w:cs="Segoe UI"/>
          <w:b/>
          <w:bCs/>
          <w:color w:val="212121"/>
          <w:sz w:val="20"/>
          <w:szCs w:val="20"/>
        </w:rPr>
        <w:t>on</w:t>
      </w:r>
      <w:proofErr w:type="gramEnd"/>
      <w:r w:rsidRPr="00E02E92">
        <w:rPr>
          <w:rFonts w:ascii="Segoe UI" w:eastAsia="Segoe UI" w:hAnsi="Segoe UI" w:cs="Segoe UI"/>
          <w:b/>
          <w:bCs/>
          <w:color w:val="212121"/>
          <w:sz w:val="20"/>
          <w:szCs w:val="20"/>
        </w:rPr>
        <w:t xml:space="preserve"> hämärän peitossa</w:t>
      </w:r>
      <w:r w:rsidRPr="00E02E92">
        <w:rPr>
          <w:rFonts w:ascii="Segoe UI" w:eastAsia="Segoe UI" w:hAnsi="Segoe UI" w:cs="Segoe UI"/>
          <w:color w:val="212121"/>
          <w:sz w:val="20"/>
          <w:szCs w:val="20"/>
        </w:rPr>
        <w:t>. Monesti myös hankkeen lopputulos on "epäselvää"; tuleeko jotain konkreettista, vai vain kuolevat nettisivut.</w:t>
      </w:r>
    </w:p>
    <w:p w14:paraId="1A9B60D0" w14:textId="74605D8B" w:rsidR="1DB92421" w:rsidRPr="00E02E92" w:rsidRDefault="1DB92421" w:rsidP="69FE03F3">
      <w:pPr>
        <w:pStyle w:val="Luettelokappale"/>
        <w:numPr>
          <w:ilvl w:val="0"/>
          <w:numId w:val="3"/>
        </w:numPr>
        <w:rPr>
          <w:sz w:val="20"/>
          <w:szCs w:val="20"/>
        </w:rPr>
      </w:pPr>
      <w:r w:rsidRPr="00E02E92">
        <w:rPr>
          <w:rFonts w:ascii="Segoe UI" w:eastAsia="Segoe UI" w:hAnsi="Segoe UI" w:cs="Segoe UI"/>
          <w:color w:val="212121"/>
          <w:sz w:val="20"/>
          <w:szCs w:val="20"/>
        </w:rPr>
        <w:t xml:space="preserve">Olen asunut kunnassa vasta 2018 lähtien, ja tiedän vain mitä </w:t>
      </w:r>
      <w:proofErr w:type="spellStart"/>
      <w:r w:rsidRPr="00E02E92">
        <w:rPr>
          <w:rFonts w:ascii="Segoe UI" w:eastAsia="Segoe UI" w:hAnsi="Segoe UI" w:cs="Segoe UI"/>
          <w:color w:val="212121"/>
          <w:sz w:val="20"/>
          <w:szCs w:val="20"/>
        </w:rPr>
        <w:t>esim</w:t>
      </w:r>
      <w:proofErr w:type="spellEnd"/>
      <w:r w:rsidRPr="00E02E92">
        <w:rPr>
          <w:rFonts w:ascii="Segoe UI" w:eastAsia="Segoe UI" w:hAnsi="Segoe UI" w:cs="Segoe UI"/>
          <w:color w:val="212121"/>
          <w:sz w:val="20"/>
          <w:szCs w:val="20"/>
        </w:rPr>
        <w:t xml:space="preserve"> Teknisessä lautakunnassa, mediassa ja Veturin kautta saatu infoa. Nyt ollaan tekemässä positiivista muutosta</w:t>
      </w:r>
    </w:p>
    <w:p w14:paraId="769C58F9" w14:textId="2B9F4353" w:rsidR="1DB92421" w:rsidRPr="00E02E92" w:rsidRDefault="1DB92421" w:rsidP="69FE03F3">
      <w:pPr>
        <w:pStyle w:val="Luettelokappale"/>
        <w:numPr>
          <w:ilvl w:val="0"/>
          <w:numId w:val="3"/>
        </w:numPr>
        <w:rPr>
          <w:sz w:val="20"/>
          <w:szCs w:val="20"/>
        </w:rPr>
      </w:pPr>
      <w:r w:rsidRPr="00E02E92">
        <w:rPr>
          <w:rFonts w:ascii="Segoe UI" w:eastAsia="Segoe UI" w:hAnsi="Segoe UI" w:cs="Segoe UI"/>
          <w:color w:val="212121"/>
          <w:sz w:val="20"/>
          <w:szCs w:val="20"/>
        </w:rPr>
        <w:t>Pitää parantaa ja muistaa antaa palautetta osallisille</w:t>
      </w:r>
    </w:p>
    <w:sectPr w:rsidR="1DB92421" w:rsidRPr="00E02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8E92"/>
    <w:multiLevelType w:val="hybridMultilevel"/>
    <w:tmpl w:val="0450CB90"/>
    <w:lvl w:ilvl="0" w:tplc="E58E3EC0">
      <w:start w:val="1"/>
      <w:numFmt w:val="bullet"/>
      <w:lvlText w:val="-"/>
      <w:lvlJc w:val="left"/>
      <w:pPr>
        <w:ind w:left="720" w:hanging="360"/>
      </w:pPr>
      <w:rPr>
        <w:rFonts w:ascii="Calibri" w:hAnsi="Calibri" w:hint="default"/>
      </w:rPr>
    </w:lvl>
    <w:lvl w:ilvl="1" w:tplc="A43AF6CA">
      <w:start w:val="1"/>
      <w:numFmt w:val="bullet"/>
      <w:lvlText w:val="o"/>
      <w:lvlJc w:val="left"/>
      <w:pPr>
        <w:ind w:left="1440" w:hanging="360"/>
      </w:pPr>
      <w:rPr>
        <w:rFonts w:ascii="Courier New" w:hAnsi="Courier New" w:hint="default"/>
      </w:rPr>
    </w:lvl>
    <w:lvl w:ilvl="2" w:tplc="48ECD364">
      <w:start w:val="1"/>
      <w:numFmt w:val="bullet"/>
      <w:lvlText w:val=""/>
      <w:lvlJc w:val="left"/>
      <w:pPr>
        <w:ind w:left="2160" w:hanging="360"/>
      </w:pPr>
      <w:rPr>
        <w:rFonts w:ascii="Wingdings" w:hAnsi="Wingdings" w:hint="default"/>
      </w:rPr>
    </w:lvl>
    <w:lvl w:ilvl="3" w:tplc="384066DC">
      <w:start w:val="1"/>
      <w:numFmt w:val="bullet"/>
      <w:lvlText w:val=""/>
      <w:lvlJc w:val="left"/>
      <w:pPr>
        <w:ind w:left="2880" w:hanging="360"/>
      </w:pPr>
      <w:rPr>
        <w:rFonts w:ascii="Symbol" w:hAnsi="Symbol" w:hint="default"/>
      </w:rPr>
    </w:lvl>
    <w:lvl w:ilvl="4" w:tplc="6ABE84D4">
      <w:start w:val="1"/>
      <w:numFmt w:val="bullet"/>
      <w:lvlText w:val="o"/>
      <w:lvlJc w:val="left"/>
      <w:pPr>
        <w:ind w:left="3600" w:hanging="360"/>
      </w:pPr>
      <w:rPr>
        <w:rFonts w:ascii="Courier New" w:hAnsi="Courier New" w:hint="default"/>
      </w:rPr>
    </w:lvl>
    <w:lvl w:ilvl="5" w:tplc="3462EF5A">
      <w:start w:val="1"/>
      <w:numFmt w:val="bullet"/>
      <w:lvlText w:val=""/>
      <w:lvlJc w:val="left"/>
      <w:pPr>
        <w:ind w:left="4320" w:hanging="360"/>
      </w:pPr>
      <w:rPr>
        <w:rFonts w:ascii="Wingdings" w:hAnsi="Wingdings" w:hint="default"/>
      </w:rPr>
    </w:lvl>
    <w:lvl w:ilvl="6" w:tplc="F64AF886">
      <w:start w:val="1"/>
      <w:numFmt w:val="bullet"/>
      <w:lvlText w:val=""/>
      <w:lvlJc w:val="left"/>
      <w:pPr>
        <w:ind w:left="5040" w:hanging="360"/>
      </w:pPr>
      <w:rPr>
        <w:rFonts w:ascii="Symbol" w:hAnsi="Symbol" w:hint="default"/>
      </w:rPr>
    </w:lvl>
    <w:lvl w:ilvl="7" w:tplc="CD389706">
      <w:start w:val="1"/>
      <w:numFmt w:val="bullet"/>
      <w:lvlText w:val="o"/>
      <w:lvlJc w:val="left"/>
      <w:pPr>
        <w:ind w:left="5760" w:hanging="360"/>
      </w:pPr>
      <w:rPr>
        <w:rFonts w:ascii="Courier New" w:hAnsi="Courier New" w:hint="default"/>
      </w:rPr>
    </w:lvl>
    <w:lvl w:ilvl="8" w:tplc="52CEF914">
      <w:start w:val="1"/>
      <w:numFmt w:val="bullet"/>
      <w:lvlText w:val=""/>
      <w:lvlJc w:val="left"/>
      <w:pPr>
        <w:ind w:left="6480" w:hanging="360"/>
      </w:pPr>
      <w:rPr>
        <w:rFonts w:ascii="Wingdings" w:hAnsi="Wingdings" w:hint="default"/>
      </w:rPr>
    </w:lvl>
  </w:abstractNum>
  <w:abstractNum w:abstractNumId="1" w15:restartNumberingAfterBreak="0">
    <w:nsid w:val="2A81D0BA"/>
    <w:multiLevelType w:val="hybridMultilevel"/>
    <w:tmpl w:val="D25A82B4"/>
    <w:lvl w:ilvl="0" w:tplc="ABB4A016">
      <w:start w:val="1"/>
      <w:numFmt w:val="bullet"/>
      <w:lvlText w:val="-"/>
      <w:lvlJc w:val="left"/>
      <w:pPr>
        <w:ind w:left="720" w:hanging="360"/>
      </w:pPr>
      <w:rPr>
        <w:rFonts w:ascii="Calibri" w:hAnsi="Calibri" w:hint="default"/>
      </w:rPr>
    </w:lvl>
    <w:lvl w:ilvl="1" w:tplc="F5DCB028">
      <w:start w:val="1"/>
      <w:numFmt w:val="bullet"/>
      <w:lvlText w:val="o"/>
      <w:lvlJc w:val="left"/>
      <w:pPr>
        <w:ind w:left="1440" w:hanging="360"/>
      </w:pPr>
      <w:rPr>
        <w:rFonts w:ascii="Courier New" w:hAnsi="Courier New" w:hint="default"/>
      </w:rPr>
    </w:lvl>
    <w:lvl w:ilvl="2" w:tplc="94B8E27C">
      <w:start w:val="1"/>
      <w:numFmt w:val="bullet"/>
      <w:lvlText w:val=""/>
      <w:lvlJc w:val="left"/>
      <w:pPr>
        <w:ind w:left="2160" w:hanging="360"/>
      </w:pPr>
      <w:rPr>
        <w:rFonts w:ascii="Wingdings" w:hAnsi="Wingdings" w:hint="default"/>
      </w:rPr>
    </w:lvl>
    <w:lvl w:ilvl="3" w:tplc="4B789814">
      <w:start w:val="1"/>
      <w:numFmt w:val="bullet"/>
      <w:lvlText w:val=""/>
      <w:lvlJc w:val="left"/>
      <w:pPr>
        <w:ind w:left="2880" w:hanging="360"/>
      </w:pPr>
      <w:rPr>
        <w:rFonts w:ascii="Symbol" w:hAnsi="Symbol" w:hint="default"/>
      </w:rPr>
    </w:lvl>
    <w:lvl w:ilvl="4" w:tplc="9CA8868C">
      <w:start w:val="1"/>
      <w:numFmt w:val="bullet"/>
      <w:lvlText w:val="o"/>
      <w:lvlJc w:val="left"/>
      <w:pPr>
        <w:ind w:left="3600" w:hanging="360"/>
      </w:pPr>
      <w:rPr>
        <w:rFonts w:ascii="Courier New" w:hAnsi="Courier New" w:hint="default"/>
      </w:rPr>
    </w:lvl>
    <w:lvl w:ilvl="5" w:tplc="205010DE">
      <w:start w:val="1"/>
      <w:numFmt w:val="bullet"/>
      <w:lvlText w:val=""/>
      <w:lvlJc w:val="left"/>
      <w:pPr>
        <w:ind w:left="4320" w:hanging="360"/>
      </w:pPr>
      <w:rPr>
        <w:rFonts w:ascii="Wingdings" w:hAnsi="Wingdings" w:hint="default"/>
      </w:rPr>
    </w:lvl>
    <w:lvl w:ilvl="6" w:tplc="695A38B8">
      <w:start w:val="1"/>
      <w:numFmt w:val="bullet"/>
      <w:lvlText w:val=""/>
      <w:lvlJc w:val="left"/>
      <w:pPr>
        <w:ind w:left="5040" w:hanging="360"/>
      </w:pPr>
      <w:rPr>
        <w:rFonts w:ascii="Symbol" w:hAnsi="Symbol" w:hint="default"/>
      </w:rPr>
    </w:lvl>
    <w:lvl w:ilvl="7" w:tplc="4DBCA100">
      <w:start w:val="1"/>
      <w:numFmt w:val="bullet"/>
      <w:lvlText w:val="o"/>
      <w:lvlJc w:val="left"/>
      <w:pPr>
        <w:ind w:left="5760" w:hanging="360"/>
      </w:pPr>
      <w:rPr>
        <w:rFonts w:ascii="Courier New" w:hAnsi="Courier New" w:hint="default"/>
      </w:rPr>
    </w:lvl>
    <w:lvl w:ilvl="8" w:tplc="29505668">
      <w:start w:val="1"/>
      <w:numFmt w:val="bullet"/>
      <w:lvlText w:val=""/>
      <w:lvlJc w:val="left"/>
      <w:pPr>
        <w:ind w:left="6480" w:hanging="360"/>
      </w:pPr>
      <w:rPr>
        <w:rFonts w:ascii="Wingdings" w:hAnsi="Wingdings" w:hint="default"/>
      </w:rPr>
    </w:lvl>
  </w:abstractNum>
  <w:abstractNum w:abstractNumId="2" w15:restartNumberingAfterBreak="0">
    <w:nsid w:val="35B209BE"/>
    <w:multiLevelType w:val="hybridMultilevel"/>
    <w:tmpl w:val="8E8E5310"/>
    <w:lvl w:ilvl="0" w:tplc="1BE6A9B0">
      <w:start w:val="1"/>
      <w:numFmt w:val="bullet"/>
      <w:lvlText w:val="-"/>
      <w:lvlJc w:val="left"/>
      <w:pPr>
        <w:ind w:left="720" w:hanging="360"/>
      </w:pPr>
      <w:rPr>
        <w:rFonts w:ascii="Calibri" w:hAnsi="Calibri" w:hint="default"/>
      </w:rPr>
    </w:lvl>
    <w:lvl w:ilvl="1" w:tplc="65887504">
      <w:start w:val="1"/>
      <w:numFmt w:val="bullet"/>
      <w:lvlText w:val="o"/>
      <w:lvlJc w:val="left"/>
      <w:pPr>
        <w:ind w:left="1440" w:hanging="360"/>
      </w:pPr>
      <w:rPr>
        <w:rFonts w:ascii="Courier New" w:hAnsi="Courier New" w:hint="default"/>
      </w:rPr>
    </w:lvl>
    <w:lvl w:ilvl="2" w:tplc="AC2EFB06">
      <w:start w:val="1"/>
      <w:numFmt w:val="bullet"/>
      <w:lvlText w:val=""/>
      <w:lvlJc w:val="left"/>
      <w:pPr>
        <w:ind w:left="2160" w:hanging="360"/>
      </w:pPr>
      <w:rPr>
        <w:rFonts w:ascii="Wingdings" w:hAnsi="Wingdings" w:hint="default"/>
      </w:rPr>
    </w:lvl>
    <w:lvl w:ilvl="3" w:tplc="ABF8F99E">
      <w:start w:val="1"/>
      <w:numFmt w:val="bullet"/>
      <w:lvlText w:val=""/>
      <w:lvlJc w:val="left"/>
      <w:pPr>
        <w:ind w:left="2880" w:hanging="360"/>
      </w:pPr>
      <w:rPr>
        <w:rFonts w:ascii="Symbol" w:hAnsi="Symbol" w:hint="default"/>
      </w:rPr>
    </w:lvl>
    <w:lvl w:ilvl="4" w:tplc="AA4E15D4">
      <w:start w:val="1"/>
      <w:numFmt w:val="bullet"/>
      <w:lvlText w:val="o"/>
      <w:lvlJc w:val="left"/>
      <w:pPr>
        <w:ind w:left="3600" w:hanging="360"/>
      </w:pPr>
      <w:rPr>
        <w:rFonts w:ascii="Courier New" w:hAnsi="Courier New" w:hint="default"/>
      </w:rPr>
    </w:lvl>
    <w:lvl w:ilvl="5" w:tplc="DFAC5C28">
      <w:start w:val="1"/>
      <w:numFmt w:val="bullet"/>
      <w:lvlText w:val=""/>
      <w:lvlJc w:val="left"/>
      <w:pPr>
        <w:ind w:left="4320" w:hanging="360"/>
      </w:pPr>
      <w:rPr>
        <w:rFonts w:ascii="Wingdings" w:hAnsi="Wingdings" w:hint="default"/>
      </w:rPr>
    </w:lvl>
    <w:lvl w:ilvl="6" w:tplc="EB56075A">
      <w:start w:val="1"/>
      <w:numFmt w:val="bullet"/>
      <w:lvlText w:val=""/>
      <w:lvlJc w:val="left"/>
      <w:pPr>
        <w:ind w:left="5040" w:hanging="360"/>
      </w:pPr>
      <w:rPr>
        <w:rFonts w:ascii="Symbol" w:hAnsi="Symbol" w:hint="default"/>
      </w:rPr>
    </w:lvl>
    <w:lvl w:ilvl="7" w:tplc="4B80BD52">
      <w:start w:val="1"/>
      <w:numFmt w:val="bullet"/>
      <w:lvlText w:val="o"/>
      <w:lvlJc w:val="left"/>
      <w:pPr>
        <w:ind w:left="5760" w:hanging="360"/>
      </w:pPr>
      <w:rPr>
        <w:rFonts w:ascii="Courier New" w:hAnsi="Courier New" w:hint="default"/>
      </w:rPr>
    </w:lvl>
    <w:lvl w:ilvl="8" w:tplc="803AA446">
      <w:start w:val="1"/>
      <w:numFmt w:val="bullet"/>
      <w:lvlText w:val=""/>
      <w:lvlJc w:val="left"/>
      <w:pPr>
        <w:ind w:left="6480" w:hanging="360"/>
      </w:pPr>
      <w:rPr>
        <w:rFonts w:ascii="Wingdings" w:hAnsi="Wingdings" w:hint="default"/>
      </w:rPr>
    </w:lvl>
  </w:abstractNum>
  <w:abstractNum w:abstractNumId="3" w15:restartNumberingAfterBreak="0">
    <w:nsid w:val="35EAC992"/>
    <w:multiLevelType w:val="hybridMultilevel"/>
    <w:tmpl w:val="4AF06D7E"/>
    <w:lvl w:ilvl="0" w:tplc="E52EC936">
      <w:start w:val="1"/>
      <w:numFmt w:val="bullet"/>
      <w:lvlText w:val="-"/>
      <w:lvlJc w:val="left"/>
      <w:pPr>
        <w:ind w:left="720" w:hanging="360"/>
      </w:pPr>
      <w:rPr>
        <w:rFonts w:ascii="Calibri" w:hAnsi="Calibri" w:hint="default"/>
      </w:rPr>
    </w:lvl>
    <w:lvl w:ilvl="1" w:tplc="A9464F66">
      <w:start w:val="1"/>
      <w:numFmt w:val="bullet"/>
      <w:lvlText w:val="o"/>
      <w:lvlJc w:val="left"/>
      <w:pPr>
        <w:ind w:left="1440" w:hanging="360"/>
      </w:pPr>
      <w:rPr>
        <w:rFonts w:ascii="Courier New" w:hAnsi="Courier New" w:hint="default"/>
      </w:rPr>
    </w:lvl>
    <w:lvl w:ilvl="2" w:tplc="5E6011AC">
      <w:start w:val="1"/>
      <w:numFmt w:val="bullet"/>
      <w:lvlText w:val=""/>
      <w:lvlJc w:val="left"/>
      <w:pPr>
        <w:ind w:left="2160" w:hanging="360"/>
      </w:pPr>
      <w:rPr>
        <w:rFonts w:ascii="Wingdings" w:hAnsi="Wingdings" w:hint="default"/>
      </w:rPr>
    </w:lvl>
    <w:lvl w:ilvl="3" w:tplc="6C406F34">
      <w:start w:val="1"/>
      <w:numFmt w:val="bullet"/>
      <w:lvlText w:val=""/>
      <w:lvlJc w:val="left"/>
      <w:pPr>
        <w:ind w:left="2880" w:hanging="360"/>
      </w:pPr>
      <w:rPr>
        <w:rFonts w:ascii="Symbol" w:hAnsi="Symbol" w:hint="default"/>
      </w:rPr>
    </w:lvl>
    <w:lvl w:ilvl="4" w:tplc="BFAA60B4">
      <w:start w:val="1"/>
      <w:numFmt w:val="bullet"/>
      <w:lvlText w:val="o"/>
      <w:lvlJc w:val="left"/>
      <w:pPr>
        <w:ind w:left="3600" w:hanging="360"/>
      </w:pPr>
      <w:rPr>
        <w:rFonts w:ascii="Courier New" w:hAnsi="Courier New" w:hint="default"/>
      </w:rPr>
    </w:lvl>
    <w:lvl w:ilvl="5" w:tplc="57EEA510">
      <w:start w:val="1"/>
      <w:numFmt w:val="bullet"/>
      <w:lvlText w:val=""/>
      <w:lvlJc w:val="left"/>
      <w:pPr>
        <w:ind w:left="4320" w:hanging="360"/>
      </w:pPr>
      <w:rPr>
        <w:rFonts w:ascii="Wingdings" w:hAnsi="Wingdings" w:hint="default"/>
      </w:rPr>
    </w:lvl>
    <w:lvl w:ilvl="6" w:tplc="C6809BE2">
      <w:start w:val="1"/>
      <w:numFmt w:val="bullet"/>
      <w:lvlText w:val=""/>
      <w:lvlJc w:val="left"/>
      <w:pPr>
        <w:ind w:left="5040" w:hanging="360"/>
      </w:pPr>
      <w:rPr>
        <w:rFonts w:ascii="Symbol" w:hAnsi="Symbol" w:hint="default"/>
      </w:rPr>
    </w:lvl>
    <w:lvl w:ilvl="7" w:tplc="A87640E0">
      <w:start w:val="1"/>
      <w:numFmt w:val="bullet"/>
      <w:lvlText w:val="o"/>
      <w:lvlJc w:val="left"/>
      <w:pPr>
        <w:ind w:left="5760" w:hanging="360"/>
      </w:pPr>
      <w:rPr>
        <w:rFonts w:ascii="Courier New" w:hAnsi="Courier New" w:hint="default"/>
      </w:rPr>
    </w:lvl>
    <w:lvl w:ilvl="8" w:tplc="431275EA">
      <w:start w:val="1"/>
      <w:numFmt w:val="bullet"/>
      <w:lvlText w:val=""/>
      <w:lvlJc w:val="left"/>
      <w:pPr>
        <w:ind w:left="6480" w:hanging="360"/>
      </w:pPr>
      <w:rPr>
        <w:rFonts w:ascii="Wingdings" w:hAnsi="Wingdings" w:hint="default"/>
      </w:rPr>
    </w:lvl>
  </w:abstractNum>
  <w:abstractNum w:abstractNumId="4" w15:restartNumberingAfterBreak="0">
    <w:nsid w:val="42CBEDD8"/>
    <w:multiLevelType w:val="hybridMultilevel"/>
    <w:tmpl w:val="27FAF222"/>
    <w:lvl w:ilvl="0" w:tplc="C532870C">
      <w:start w:val="1"/>
      <w:numFmt w:val="bullet"/>
      <w:lvlText w:val="-"/>
      <w:lvlJc w:val="left"/>
      <w:pPr>
        <w:ind w:left="720" w:hanging="360"/>
      </w:pPr>
      <w:rPr>
        <w:rFonts w:ascii="Calibri" w:hAnsi="Calibri" w:hint="default"/>
      </w:rPr>
    </w:lvl>
    <w:lvl w:ilvl="1" w:tplc="39C808FC">
      <w:start w:val="1"/>
      <w:numFmt w:val="bullet"/>
      <w:lvlText w:val="o"/>
      <w:lvlJc w:val="left"/>
      <w:pPr>
        <w:ind w:left="1440" w:hanging="360"/>
      </w:pPr>
      <w:rPr>
        <w:rFonts w:ascii="Courier New" w:hAnsi="Courier New" w:hint="default"/>
      </w:rPr>
    </w:lvl>
    <w:lvl w:ilvl="2" w:tplc="0E10EB24">
      <w:start w:val="1"/>
      <w:numFmt w:val="bullet"/>
      <w:lvlText w:val=""/>
      <w:lvlJc w:val="left"/>
      <w:pPr>
        <w:ind w:left="2160" w:hanging="360"/>
      </w:pPr>
      <w:rPr>
        <w:rFonts w:ascii="Wingdings" w:hAnsi="Wingdings" w:hint="default"/>
      </w:rPr>
    </w:lvl>
    <w:lvl w:ilvl="3" w:tplc="53B6EACC">
      <w:start w:val="1"/>
      <w:numFmt w:val="bullet"/>
      <w:lvlText w:val=""/>
      <w:lvlJc w:val="left"/>
      <w:pPr>
        <w:ind w:left="2880" w:hanging="360"/>
      </w:pPr>
      <w:rPr>
        <w:rFonts w:ascii="Symbol" w:hAnsi="Symbol" w:hint="default"/>
      </w:rPr>
    </w:lvl>
    <w:lvl w:ilvl="4" w:tplc="14BA75DC">
      <w:start w:val="1"/>
      <w:numFmt w:val="bullet"/>
      <w:lvlText w:val="o"/>
      <w:lvlJc w:val="left"/>
      <w:pPr>
        <w:ind w:left="3600" w:hanging="360"/>
      </w:pPr>
      <w:rPr>
        <w:rFonts w:ascii="Courier New" w:hAnsi="Courier New" w:hint="default"/>
      </w:rPr>
    </w:lvl>
    <w:lvl w:ilvl="5" w:tplc="006A5CF2">
      <w:start w:val="1"/>
      <w:numFmt w:val="bullet"/>
      <w:lvlText w:val=""/>
      <w:lvlJc w:val="left"/>
      <w:pPr>
        <w:ind w:left="4320" w:hanging="360"/>
      </w:pPr>
      <w:rPr>
        <w:rFonts w:ascii="Wingdings" w:hAnsi="Wingdings" w:hint="default"/>
      </w:rPr>
    </w:lvl>
    <w:lvl w:ilvl="6" w:tplc="21F6225E">
      <w:start w:val="1"/>
      <w:numFmt w:val="bullet"/>
      <w:lvlText w:val=""/>
      <w:lvlJc w:val="left"/>
      <w:pPr>
        <w:ind w:left="5040" w:hanging="360"/>
      </w:pPr>
      <w:rPr>
        <w:rFonts w:ascii="Symbol" w:hAnsi="Symbol" w:hint="default"/>
      </w:rPr>
    </w:lvl>
    <w:lvl w:ilvl="7" w:tplc="D2B04836">
      <w:start w:val="1"/>
      <w:numFmt w:val="bullet"/>
      <w:lvlText w:val="o"/>
      <w:lvlJc w:val="left"/>
      <w:pPr>
        <w:ind w:left="5760" w:hanging="360"/>
      </w:pPr>
      <w:rPr>
        <w:rFonts w:ascii="Courier New" w:hAnsi="Courier New" w:hint="default"/>
      </w:rPr>
    </w:lvl>
    <w:lvl w:ilvl="8" w:tplc="96F006E2">
      <w:start w:val="1"/>
      <w:numFmt w:val="bullet"/>
      <w:lvlText w:val=""/>
      <w:lvlJc w:val="left"/>
      <w:pPr>
        <w:ind w:left="6480" w:hanging="360"/>
      </w:pPr>
      <w:rPr>
        <w:rFonts w:ascii="Wingdings" w:hAnsi="Wingdings" w:hint="default"/>
      </w:rPr>
    </w:lvl>
  </w:abstractNum>
  <w:abstractNum w:abstractNumId="5" w15:restartNumberingAfterBreak="0">
    <w:nsid w:val="5A3C63C7"/>
    <w:multiLevelType w:val="hybridMultilevel"/>
    <w:tmpl w:val="004823A0"/>
    <w:lvl w:ilvl="0" w:tplc="0AEE8A88">
      <w:start w:val="1"/>
      <w:numFmt w:val="bullet"/>
      <w:lvlText w:val="-"/>
      <w:lvlJc w:val="left"/>
      <w:pPr>
        <w:ind w:left="720" w:hanging="360"/>
      </w:pPr>
      <w:rPr>
        <w:rFonts w:ascii="Calibri" w:hAnsi="Calibri" w:hint="default"/>
      </w:rPr>
    </w:lvl>
    <w:lvl w:ilvl="1" w:tplc="EE84FF02">
      <w:start w:val="1"/>
      <w:numFmt w:val="bullet"/>
      <w:lvlText w:val="o"/>
      <w:lvlJc w:val="left"/>
      <w:pPr>
        <w:ind w:left="1440" w:hanging="360"/>
      </w:pPr>
      <w:rPr>
        <w:rFonts w:ascii="Courier New" w:hAnsi="Courier New" w:hint="default"/>
      </w:rPr>
    </w:lvl>
    <w:lvl w:ilvl="2" w:tplc="9A0E935C">
      <w:start w:val="1"/>
      <w:numFmt w:val="bullet"/>
      <w:lvlText w:val=""/>
      <w:lvlJc w:val="left"/>
      <w:pPr>
        <w:ind w:left="2160" w:hanging="360"/>
      </w:pPr>
      <w:rPr>
        <w:rFonts w:ascii="Wingdings" w:hAnsi="Wingdings" w:hint="default"/>
      </w:rPr>
    </w:lvl>
    <w:lvl w:ilvl="3" w:tplc="97066A96">
      <w:start w:val="1"/>
      <w:numFmt w:val="bullet"/>
      <w:lvlText w:val=""/>
      <w:lvlJc w:val="left"/>
      <w:pPr>
        <w:ind w:left="2880" w:hanging="360"/>
      </w:pPr>
      <w:rPr>
        <w:rFonts w:ascii="Symbol" w:hAnsi="Symbol" w:hint="default"/>
      </w:rPr>
    </w:lvl>
    <w:lvl w:ilvl="4" w:tplc="659CA7B0">
      <w:start w:val="1"/>
      <w:numFmt w:val="bullet"/>
      <w:lvlText w:val="o"/>
      <w:lvlJc w:val="left"/>
      <w:pPr>
        <w:ind w:left="3600" w:hanging="360"/>
      </w:pPr>
      <w:rPr>
        <w:rFonts w:ascii="Courier New" w:hAnsi="Courier New" w:hint="default"/>
      </w:rPr>
    </w:lvl>
    <w:lvl w:ilvl="5" w:tplc="93F23D54">
      <w:start w:val="1"/>
      <w:numFmt w:val="bullet"/>
      <w:lvlText w:val=""/>
      <w:lvlJc w:val="left"/>
      <w:pPr>
        <w:ind w:left="4320" w:hanging="360"/>
      </w:pPr>
      <w:rPr>
        <w:rFonts w:ascii="Wingdings" w:hAnsi="Wingdings" w:hint="default"/>
      </w:rPr>
    </w:lvl>
    <w:lvl w:ilvl="6" w:tplc="14381CE0">
      <w:start w:val="1"/>
      <w:numFmt w:val="bullet"/>
      <w:lvlText w:val=""/>
      <w:lvlJc w:val="left"/>
      <w:pPr>
        <w:ind w:left="5040" w:hanging="360"/>
      </w:pPr>
      <w:rPr>
        <w:rFonts w:ascii="Symbol" w:hAnsi="Symbol" w:hint="default"/>
      </w:rPr>
    </w:lvl>
    <w:lvl w:ilvl="7" w:tplc="0F14D394">
      <w:start w:val="1"/>
      <w:numFmt w:val="bullet"/>
      <w:lvlText w:val="o"/>
      <w:lvlJc w:val="left"/>
      <w:pPr>
        <w:ind w:left="5760" w:hanging="360"/>
      </w:pPr>
      <w:rPr>
        <w:rFonts w:ascii="Courier New" w:hAnsi="Courier New" w:hint="default"/>
      </w:rPr>
    </w:lvl>
    <w:lvl w:ilvl="8" w:tplc="7076C2CA">
      <w:start w:val="1"/>
      <w:numFmt w:val="bullet"/>
      <w:lvlText w:val=""/>
      <w:lvlJc w:val="left"/>
      <w:pPr>
        <w:ind w:left="6480" w:hanging="360"/>
      </w:pPr>
      <w:rPr>
        <w:rFonts w:ascii="Wingdings" w:hAnsi="Wingdings" w:hint="default"/>
      </w:rPr>
    </w:lvl>
  </w:abstractNum>
  <w:abstractNum w:abstractNumId="6" w15:restartNumberingAfterBreak="0">
    <w:nsid w:val="5F30B73B"/>
    <w:multiLevelType w:val="hybridMultilevel"/>
    <w:tmpl w:val="80C6944E"/>
    <w:lvl w:ilvl="0" w:tplc="F4F2A6B4">
      <w:start w:val="1"/>
      <w:numFmt w:val="bullet"/>
      <w:lvlText w:val="-"/>
      <w:lvlJc w:val="left"/>
      <w:pPr>
        <w:ind w:left="720" w:hanging="360"/>
      </w:pPr>
      <w:rPr>
        <w:rFonts w:ascii="Calibri" w:hAnsi="Calibri" w:hint="default"/>
      </w:rPr>
    </w:lvl>
    <w:lvl w:ilvl="1" w:tplc="EE4ECA98">
      <w:start w:val="1"/>
      <w:numFmt w:val="bullet"/>
      <w:lvlText w:val="o"/>
      <w:lvlJc w:val="left"/>
      <w:pPr>
        <w:ind w:left="1440" w:hanging="360"/>
      </w:pPr>
      <w:rPr>
        <w:rFonts w:ascii="Courier New" w:hAnsi="Courier New" w:hint="default"/>
      </w:rPr>
    </w:lvl>
    <w:lvl w:ilvl="2" w:tplc="C02A900E">
      <w:start w:val="1"/>
      <w:numFmt w:val="bullet"/>
      <w:lvlText w:val=""/>
      <w:lvlJc w:val="left"/>
      <w:pPr>
        <w:ind w:left="2160" w:hanging="360"/>
      </w:pPr>
      <w:rPr>
        <w:rFonts w:ascii="Wingdings" w:hAnsi="Wingdings" w:hint="default"/>
      </w:rPr>
    </w:lvl>
    <w:lvl w:ilvl="3" w:tplc="0AF01180">
      <w:start w:val="1"/>
      <w:numFmt w:val="bullet"/>
      <w:lvlText w:val=""/>
      <w:lvlJc w:val="left"/>
      <w:pPr>
        <w:ind w:left="2880" w:hanging="360"/>
      </w:pPr>
      <w:rPr>
        <w:rFonts w:ascii="Symbol" w:hAnsi="Symbol" w:hint="default"/>
      </w:rPr>
    </w:lvl>
    <w:lvl w:ilvl="4" w:tplc="DA2A29E6">
      <w:start w:val="1"/>
      <w:numFmt w:val="bullet"/>
      <w:lvlText w:val="o"/>
      <w:lvlJc w:val="left"/>
      <w:pPr>
        <w:ind w:left="3600" w:hanging="360"/>
      </w:pPr>
      <w:rPr>
        <w:rFonts w:ascii="Courier New" w:hAnsi="Courier New" w:hint="default"/>
      </w:rPr>
    </w:lvl>
    <w:lvl w:ilvl="5" w:tplc="B178F32A">
      <w:start w:val="1"/>
      <w:numFmt w:val="bullet"/>
      <w:lvlText w:val=""/>
      <w:lvlJc w:val="left"/>
      <w:pPr>
        <w:ind w:left="4320" w:hanging="360"/>
      </w:pPr>
      <w:rPr>
        <w:rFonts w:ascii="Wingdings" w:hAnsi="Wingdings" w:hint="default"/>
      </w:rPr>
    </w:lvl>
    <w:lvl w:ilvl="6" w:tplc="48429FDC">
      <w:start w:val="1"/>
      <w:numFmt w:val="bullet"/>
      <w:lvlText w:val=""/>
      <w:lvlJc w:val="left"/>
      <w:pPr>
        <w:ind w:left="5040" w:hanging="360"/>
      </w:pPr>
      <w:rPr>
        <w:rFonts w:ascii="Symbol" w:hAnsi="Symbol" w:hint="default"/>
      </w:rPr>
    </w:lvl>
    <w:lvl w:ilvl="7" w:tplc="3C862F12">
      <w:start w:val="1"/>
      <w:numFmt w:val="bullet"/>
      <w:lvlText w:val="o"/>
      <w:lvlJc w:val="left"/>
      <w:pPr>
        <w:ind w:left="5760" w:hanging="360"/>
      </w:pPr>
      <w:rPr>
        <w:rFonts w:ascii="Courier New" w:hAnsi="Courier New" w:hint="default"/>
      </w:rPr>
    </w:lvl>
    <w:lvl w:ilvl="8" w:tplc="426CA476">
      <w:start w:val="1"/>
      <w:numFmt w:val="bullet"/>
      <w:lvlText w:val=""/>
      <w:lvlJc w:val="left"/>
      <w:pPr>
        <w:ind w:left="6480" w:hanging="360"/>
      </w:pPr>
      <w:rPr>
        <w:rFonts w:ascii="Wingdings" w:hAnsi="Wingdings" w:hint="default"/>
      </w:rPr>
    </w:lvl>
  </w:abstractNum>
  <w:abstractNum w:abstractNumId="7" w15:restartNumberingAfterBreak="0">
    <w:nsid w:val="627B004D"/>
    <w:multiLevelType w:val="hybridMultilevel"/>
    <w:tmpl w:val="E9A2956C"/>
    <w:lvl w:ilvl="0" w:tplc="F71ECF1E">
      <w:start w:val="1"/>
      <w:numFmt w:val="bullet"/>
      <w:lvlText w:val="-"/>
      <w:lvlJc w:val="left"/>
      <w:pPr>
        <w:ind w:left="720" w:hanging="360"/>
      </w:pPr>
      <w:rPr>
        <w:rFonts w:ascii="Calibri" w:hAnsi="Calibri" w:hint="default"/>
      </w:rPr>
    </w:lvl>
    <w:lvl w:ilvl="1" w:tplc="5B6E1930">
      <w:start w:val="1"/>
      <w:numFmt w:val="bullet"/>
      <w:lvlText w:val="o"/>
      <w:lvlJc w:val="left"/>
      <w:pPr>
        <w:ind w:left="1440" w:hanging="360"/>
      </w:pPr>
      <w:rPr>
        <w:rFonts w:ascii="Courier New" w:hAnsi="Courier New" w:hint="default"/>
      </w:rPr>
    </w:lvl>
    <w:lvl w:ilvl="2" w:tplc="CD0E2434">
      <w:start w:val="1"/>
      <w:numFmt w:val="bullet"/>
      <w:lvlText w:val=""/>
      <w:lvlJc w:val="left"/>
      <w:pPr>
        <w:ind w:left="2160" w:hanging="360"/>
      </w:pPr>
      <w:rPr>
        <w:rFonts w:ascii="Wingdings" w:hAnsi="Wingdings" w:hint="default"/>
      </w:rPr>
    </w:lvl>
    <w:lvl w:ilvl="3" w:tplc="2332AFF6">
      <w:start w:val="1"/>
      <w:numFmt w:val="bullet"/>
      <w:lvlText w:val=""/>
      <w:lvlJc w:val="left"/>
      <w:pPr>
        <w:ind w:left="2880" w:hanging="360"/>
      </w:pPr>
      <w:rPr>
        <w:rFonts w:ascii="Symbol" w:hAnsi="Symbol" w:hint="default"/>
      </w:rPr>
    </w:lvl>
    <w:lvl w:ilvl="4" w:tplc="DCC65B22">
      <w:start w:val="1"/>
      <w:numFmt w:val="bullet"/>
      <w:lvlText w:val="o"/>
      <w:lvlJc w:val="left"/>
      <w:pPr>
        <w:ind w:left="3600" w:hanging="360"/>
      </w:pPr>
      <w:rPr>
        <w:rFonts w:ascii="Courier New" w:hAnsi="Courier New" w:hint="default"/>
      </w:rPr>
    </w:lvl>
    <w:lvl w:ilvl="5" w:tplc="C0D07250">
      <w:start w:val="1"/>
      <w:numFmt w:val="bullet"/>
      <w:lvlText w:val=""/>
      <w:lvlJc w:val="left"/>
      <w:pPr>
        <w:ind w:left="4320" w:hanging="360"/>
      </w:pPr>
      <w:rPr>
        <w:rFonts w:ascii="Wingdings" w:hAnsi="Wingdings" w:hint="default"/>
      </w:rPr>
    </w:lvl>
    <w:lvl w:ilvl="6" w:tplc="CA6E9BD6">
      <w:start w:val="1"/>
      <w:numFmt w:val="bullet"/>
      <w:lvlText w:val=""/>
      <w:lvlJc w:val="left"/>
      <w:pPr>
        <w:ind w:left="5040" w:hanging="360"/>
      </w:pPr>
      <w:rPr>
        <w:rFonts w:ascii="Symbol" w:hAnsi="Symbol" w:hint="default"/>
      </w:rPr>
    </w:lvl>
    <w:lvl w:ilvl="7" w:tplc="DB3E793A">
      <w:start w:val="1"/>
      <w:numFmt w:val="bullet"/>
      <w:lvlText w:val="o"/>
      <w:lvlJc w:val="left"/>
      <w:pPr>
        <w:ind w:left="5760" w:hanging="360"/>
      </w:pPr>
      <w:rPr>
        <w:rFonts w:ascii="Courier New" w:hAnsi="Courier New" w:hint="default"/>
      </w:rPr>
    </w:lvl>
    <w:lvl w:ilvl="8" w:tplc="0DE8CD88">
      <w:start w:val="1"/>
      <w:numFmt w:val="bullet"/>
      <w:lvlText w:val=""/>
      <w:lvlJc w:val="left"/>
      <w:pPr>
        <w:ind w:left="6480" w:hanging="360"/>
      </w:pPr>
      <w:rPr>
        <w:rFonts w:ascii="Wingdings" w:hAnsi="Wingdings" w:hint="default"/>
      </w:rPr>
    </w:lvl>
  </w:abstractNum>
  <w:abstractNum w:abstractNumId="8" w15:restartNumberingAfterBreak="0">
    <w:nsid w:val="6567972D"/>
    <w:multiLevelType w:val="hybridMultilevel"/>
    <w:tmpl w:val="978E99A0"/>
    <w:lvl w:ilvl="0" w:tplc="3EB4F17C">
      <w:start w:val="1"/>
      <w:numFmt w:val="bullet"/>
      <w:lvlText w:val="-"/>
      <w:lvlJc w:val="left"/>
      <w:pPr>
        <w:ind w:left="720" w:hanging="360"/>
      </w:pPr>
      <w:rPr>
        <w:rFonts w:ascii="Calibri" w:hAnsi="Calibri" w:hint="default"/>
      </w:rPr>
    </w:lvl>
    <w:lvl w:ilvl="1" w:tplc="B8F6696E">
      <w:start w:val="1"/>
      <w:numFmt w:val="bullet"/>
      <w:lvlText w:val="o"/>
      <w:lvlJc w:val="left"/>
      <w:pPr>
        <w:ind w:left="1440" w:hanging="360"/>
      </w:pPr>
      <w:rPr>
        <w:rFonts w:ascii="Courier New" w:hAnsi="Courier New" w:hint="default"/>
      </w:rPr>
    </w:lvl>
    <w:lvl w:ilvl="2" w:tplc="FD1480F4">
      <w:start w:val="1"/>
      <w:numFmt w:val="bullet"/>
      <w:lvlText w:val=""/>
      <w:lvlJc w:val="left"/>
      <w:pPr>
        <w:ind w:left="2160" w:hanging="360"/>
      </w:pPr>
      <w:rPr>
        <w:rFonts w:ascii="Wingdings" w:hAnsi="Wingdings" w:hint="default"/>
      </w:rPr>
    </w:lvl>
    <w:lvl w:ilvl="3" w:tplc="995A8E5C">
      <w:start w:val="1"/>
      <w:numFmt w:val="bullet"/>
      <w:lvlText w:val=""/>
      <w:lvlJc w:val="left"/>
      <w:pPr>
        <w:ind w:left="2880" w:hanging="360"/>
      </w:pPr>
      <w:rPr>
        <w:rFonts w:ascii="Symbol" w:hAnsi="Symbol" w:hint="default"/>
      </w:rPr>
    </w:lvl>
    <w:lvl w:ilvl="4" w:tplc="FD28A156">
      <w:start w:val="1"/>
      <w:numFmt w:val="bullet"/>
      <w:lvlText w:val="o"/>
      <w:lvlJc w:val="left"/>
      <w:pPr>
        <w:ind w:left="3600" w:hanging="360"/>
      </w:pPr>
      <w:rPr>
        <w:rFonts w:ascii="Courier New" w:hAnsi="Courier New" w:hint="default"/>
      </w:rPr>
    </w:lvl>
    <w:lvl w:ilvl="5" w:tplc="E898A9B2">
      <w:start w:val="1"/>
      <w:numFmt w:val="bullet"/>
      <w:lvlText w:val=""/>
      <w:lvlJc w:val="left"/>
      <w:pPr>
        <w:ind w:left="4320" w:hanging="360"/>
      </w:pPr>
      <w:rPr>
        <w:rFonts w:ascii="Wingdings" w:hAnsi="Wingdings" w:hint="default"/>
      </w:rPr>
    </w:lvl>
    <w:lvl w:ilvl="6" w:tplc="C0AC2A58">
      <w:start w:val="1"/>
      <w:numFmt w:val="bullet"/>
      <w:lvlText w:val=""/>
      <w:lvlJc w:val="left"/>
      <w:pPr>
        <w:ind w:left="5040" w:hanging="360"/>
      </w:pPr>
      <w:rPr>
        <w:rFonts w:ascii="Symbol" w:hAnsi="Symbol" w:hint="default"/>
      </w:rPr>
    </w:lvl>
    <w:lvl w:ilvl="7" w:tplc="D92E6C76">
      <w:start w:val="1"/>
      <w:numFmt w:val="bullet"/>
      <w:lvlText w:val="o"/>
      <w:lvlJc w:val="left"/>
      <w:pPr>
        <w:ind w:left="5760" w:hanging="360"/>
      </w:pPr>
      <w:rPr>
        <w:rFonts w:ascii="Courier New" w:hAnsi="Courier New" w:hint="default"/>
      </w:rPr>
    </w:lvl>
    <w:lvl w:ilvl="8" w:tplc="6A04A51E">
      <w:start w:val="1"/>
      <w:numFmt w:val="bullet"/>
      <w:lvlText w:val=""/>
      <w:lvlJc w:val="left"/>
      <w:pPr>
        <w:ind w:left="6480" w:hanging="360"/>
      </w:pPr>
      <w:rPr>
        <w:rFonts w:ascii="Wingdings" w:hAnsi="Wingdings" w:hint="default"/>
      </w:rPr>
    </w:lvl>
  </w:abstractNum>
  <w:abstractNum w:abstractNumId="9" w15:restartNumberingAfterBreak="0">
    <w:nsid w:val="73BD41F9"/>
    <w:multiLevelType w:val="hybridMultilevel"/>
    <w:tmpl w:val="C13E2326"/>
    <w:lvl w:ilvl="0" w:tplc="B81241F6">
      <w:start w:val="1"/>
      <w:numFmt w:val="bullet"/>
      <w:lvlText w:val="-"/>
      <w:lvlJc w:val="left"/>
      <w:pPr>
        <w:ind w:left="720" w:hanging="360"/>
      </w:pPr>
      <w:rPr>
        <w:rFonts w:ascii="Calibri" w:hAnsi="Calibri" w:hint="default"/>
      </w:rPr>
    </w:lvl>
    <w:lvl w:ilvl="1" w:tplc="FEEC65A6">
      <w:start w:val="1"/>
      <w:numFmt w:val="bullet"/>
      <w:lvlText w:val="o"/>
      <w:lvlJc w:val="left"/>
      <w:pPr>
        <w:ind w:left="1440" w:hanging="360"/>
      </w:pPr>
      <w:rPr>
        <w:rFonts w:ascii="Courier New" w:hAnsi="Courier New" w:hint="default"/>
      </w:rPr>
    </w:lvl>
    <w:lvl w:ilvl="2" w:tplc="EF80A4DC">
      <w:start w:val="1"/>
      <w:numFmt w:val="bullet"/>
      <w:lvlText w:val=""/>
      <w:lvlJc w:val="left"/>
      <w:pPr>
        <w:ind w:left="2160" w:hanging="360"/>
      </w:pPr>
      <w:rPr>
        <w:rFonts w:ascii="Wingdings" w:hAnsi="Wingdings" w:hint="default"/>
      </w:rPr>
    </w:lvl>
    <w:lvl w:ilvl="3" w:tplc="295C2736">
      <w:start w:val="1"/>
      <w:numFmt w:val="bullet"/>
      <w:lvlText w:val=""/>
      <w:lvlJc w:val="left"/>
      <w:pPr>
        <w:ind w:left="2880" w:hanging="360"/>
      </w:pPr>
      <w:rPr>
        <w:rFonts w:ascii="Symbol" w:hAnsi="Symbol" w:hint="default"/>
      </w:rPr>
    </w:lvl>
    <w:lvl w:ilvl="4" w:tplc="BBA8A946">
      <w:start w:val="1"/>
      <w:numFmt w:val="bullet"/>
      <w:lvlText w:val="o"/>
      <w:lvlJc w:val="left"/>
      <w:pPr>
        <w:ind w:left="3600" w:hanging="360"/>
      </w:pPr>
      <w:rPr>
        <w:rFonts w:ascii="Courier New" w:hAnsi="Courier New" w:hint="default"/>
      </w:rPr>
    </w:lvl>
    <w:lvl w:ilvl="5" w:tplc="9154C7C2">
      <w:start w:val="1"/>
      <w:numFmt w:val="bullet"/>
      <w:lvlText w:val=""/>
      <w:lvlJc w:val="left"/>
      <w:pPr>
        <w:ind w:left="4320" w:hanging="360"/>
      </w:pPr>
      <w:rPr>
        <w:rFonts w:ascii="Wingdings" w:hAnsi="Wingdings" w:hint="default"/>
      </w:rPr>
    </w:lvl>
    <w:lvl w:ilvl="6" w:tplc="07D6E384">
      <w:start w:val="1"/>
      <w:numFmt w:val="bullet"/>
      <w:lvlText w:val=""/>
      <w:lvlJc w:val="left"/>
      <w:pPr>
        <w:ind w:left="5040" w:hanging="360"/>
      </w:pPr>
      <w:rPr>
        <w:rFonts w:ascii="Symbol" w:hAnsi="Symbol" w:hint="default"/>
      </w:rPr>
    </w:lvl>
    <w:lvl w:ilvl="7" w:tplc="E466AFE8">
      <w:start w:val="1"/>
      <w:numFmt w:val="bullet"/>
      <w:lvlText w:val="o"/>
      <w:lvlJc w:val="left"/>
      <w:pPr>
        <w:ind w:left="5760" w:hanging="360"/>
      </w:pPr>
      <w:rPr>
        <w:rFonts w:ascii="Courier New" w:hAnsi="Courier New" w:hint="default"/>
      </w:rPr>
    </w:lvl>
    <w:lvl w:ilvl="8" w:tplc="E4F07E1C">
      <w:start w:val="1"/>
      <w:numFmt w:val="bullet"/>
      <w:lvlText w:val=""/>
      <w:lvlJc w:val="left"/>
      <w:pPr>
        <w:ind w:left="6480" w:hanging="360"/>
      </w:pPr>
      <w:rPr>
        <w:rFonts w:ascii="Wingdings" w:hAnsi="Wingdings" w:hint="default"/>
      </w:rPr>
    </w:lvl>
  </w:abstractNum>
  <w:abstractNum w:abstractNumId="10" w15:restartNumberingAfterBreak="0">
    <w:nsid w:val="78836599"/>
    <w:multiLevelType w:val="hybridMultilevel"/>
    <w:tmpl w:val="3444A362"/>
    <w:lvl w:ilvl="0" w:tplc="7A56D866">
      <w:start w:val="1"/>
      <w:numFmt w:val="bullet"/>
      <w:lvlText w:val="-"/>
      <w:lvlJc w:val="left"/>
      <w:pPr>
        <w:ind w:left="720" w:hanging="360"/>
      </w:pPr>
      <w:rPr>
        <w:rFonts w:ascii="Calibri" w:hAnsi="Calibri" w:hint="default"/>
      </w:rPr>
    </w:lvl>
    <w:lvl w:ilvl="1" w:tplc="4264661A">
      <w:start w:val="1"/>
      <w:numFmt w:val="bullet"/>
      <w:lvlText w:val="o"/>
      <w:lvlJc w:val="left"/>
      <w:pPr>
        <w:ind w:left="1440" w:hanging="360"/>
      </w:pPr>
      <w:rPr>
        <w:rFonts w:ascii="Courier New" w:hAnsi="Courier New" w:hint="default"/>
      </w:rPr>
    </w:lvl>
    <w:lvl w:ilvl="2" w:tplc="580C357C">
      <w:start w:val="1"/>
      <w:numFmt w:val="bullet"/>
      <w:lvlText w:val=""/>
      <w:lvlJc w:val="left"/>
      <w:pPr>
        <w:ind w:left="2160" w:hanging="360"/>
      </w:pPr>
      <w:rPr>
        <w:rFonts w:ascii="Wingdings" w:hAnsi="Wingdings" w:hint="default"/>
      </w:rPr>
    </w:lvl>
    <w:lvl w:ilvl="3" w:tplc="22160084">
      <w:start w:val="1"/>
      <w:numFmt w:val="bullet"/>
      <w:lvlText w:val=""/>
      <w:lvlJc w:val="left"/>
      <w:pPr>
        <w:ind w:left="2880" w:hanging="360"/>
      </w:pPr>
      <w:rPr>
        <w:rFonts w:ascii="Symbol" w:hAnsi="Symbol" w:hint="default"/>
      </w:rPr>
    </w:lvl>
    <w:lvl w:ilvl="4" w:tplc="03B48B32">
      <w:start w:val="1"/>
      <w:numFmt w:val="bullet"/>
      <w:lvlText w:val="o"/>
      <w:lvlJc w:val="left"/>
      <w:pPr>
        <w:ind w:left="3600" w:hanging="360"/>
      </w:pPr>
      <w:rPr>
        <w:rFonts w:ascii="Courier New" w:hAnsi="Courier New" w:hint="default"/>
      </w:rPr>
    </w:lvl>
    <w:lvl w:ilvl="5" w:tplc="7076C606">
      <w:start w:val="1"/>
      <w:numFmt w:val="bullet"/>
      <w:lvlText w:val=""/>
      <w:lvlJc w:val="left"/>
      <w:pPr>
        <w:ind w:left="4320" w:hanging="360"/>
      </w:pPr>
      <w:rPr>
        <w:rFonts w:ascii="Wingdings" w:hAnsi="Wingdings" w:hint="default"/>
      </w:rPr>
    </w:lvl>
    <w:lvl w:ilvl="6" w:tplc="8DBC0EF0">
      <w:start w:val="1"/>
      <w:numFmt w:val="bullet"/>
      <w:lvlText w:val=""/>
      <w:lvlJc w:val="left"/>
      <w:pPr>
        <w:ind w:left="5040" w:hanging="360"/>
      </w:pPr>
      <w:rPr>
        <w:rFonts w:ascii="Symbol" w:hAnsi="Symbol" w:hint="default"/>
      </w:rPr>
    </w:lvl>
    <w:lvl w:ilvl="7" w:tplc="89982E9C">
      <w:start w:val="1"/>
      <w:numFmt w:val="bullet"/>
      <w:lvlText w:val="o"/>
      <w:lvlJc w:val="left"/>
      <w:pPr>
        <w:ind w:left="5760" w:hanging="360"/>
      </w:pPr>
      <w:rPr>
        <w:rFonts w:ascii="Courier New" w:hAnsi="Courier New" w:hint="default"/>
      </w:rPr>
    </w:lvl>
    <w:lvl w:ilvl="8" w:tplc="5BBA7B62">
      <w:start w:val="1"/>
      <w:numFmt w:val="bullet"/>
      <w:lvlText w:val=""/>
      <w:lvlJc w:val="left"/>
      <w:pPr>
        <w:ind w:left="6480" w:hanging="360"/>
      </w:pPr>
      <w:rPr>
        <w:rFonts w:ascii="Wingdings" w:hAnsi="Wingdings" w:hint="default"/>
      </w:rPr>
    </w:lvl>
  </w:abstractNum>
  <w:abstractNum w:abstractNumId="11" w15:restartNumberingAfterBreak="0">
    <w:nsid w:val="78AC14F0"/>
    <w:multiLevelType w:val="hybridMultilevel"/>
    <w:tmpl w:val="263C2048"/>
    <w:lvl w:ilvl="0" w:tplc="D2024768">
      <w:start w:val="1"/>
      <w:numFmt w:val="bullet"/>
      <w:lvlText w:val="-"/>
      <w:lvlJc w:val="left"/>
      <w:pPr>
        <w:ind w:left="720" w:hanging="360"/>
      </w:pPr>
      <w:rPr>
        <w:rFonts w:ascii="Calibri" w:hAnsi="Calibri" w:hint="default"/>
      </w:rPr>
    </w:lvl>
    <w:lvl w:ilvl="1" w:tplc="D77C5C86">
      <w:start w:val="1"/>
      <w:numFmt w:val="bullet"/>
      <w:lvlText w:val="o"/>
      <w:lvlJc w:val="left"/>
      <w:pPr>
        <w:ind w:left="1440" w:hanging="360"/>
      </w:pPr>
      <w:rPr>
        <w:rFonts w:ascii="Courier New" w:hAnsi="Courier New" w:hint="default"/>
      </w:rPr>
    </w:lvl>
    <w:lvl w:ilvl="2" w:tplc="E27AFFEA">
      <w:start w:val="1"/>
      <w:numFmt w:val="bullet"/>
      <w:lvlText w:val=""/>
      <w:lvlJc w:val="left"/>
      <w:pPr>
        <w:ind w:left="2160" w:hanging="360"/>
      </w:pPr>
      <w:rPr>
        <w:rFonts w:ascii="Wingdings" w:hAnsi="Wingdings" w:hint="default"/>
      </w:rPr>
    </w:lvl>
    <w:lvl w:ilvl="3" w:tplc="4D4AA5AC">
      <w:start w:val="1"/>
      <w:numFmt w:val="bullet"/>
      <w:lvlText w:val=""/>
      <w:lvlJc w:val="left"/>
      <w:pPr>
        <w:ind w:left="2880" w:hanging="360"/>
      </w:pPr>
      <w:rPr>
        <w:rFonts w:ascii="Symbol" w:hAnsi="Symbol" w:hint="default"/>
      </w:rPr>
    </w:lvl>
    <w:lvl w:ilvl="4" w:tplc="3678F4B8">
      <w:start w:val="1"/>
      <w:numFmt w:val="bullet"/>
      <w:lvlText w:val="o"/>
      <w:lvlJc w:val="left"/>
      <w:pPr>
        <w:ind w:left="3600" w:hanging="360"/>
      </w:pPr>
      <w:rPr>
        <w:rFonts w:ascii="Courier New" w:hAnsi="Courier New" w:hint="default"/>
      </w:rPr>
    </w:lvl>
    <w:lvl w:ilvl="5" w:tplc="C0EA78CE">
      <w:start w:val="1"/>
      <w:numFmt w:val="bullet"/>
      <w:lvlText w:val=""/>
      <w:lvlJc w:val="left"/>
      <w:pPr>
        <w:ind w:left="4320" w:hanging="360"/>
      </w:pPr>
      <w:rPr>
        <w:rFonts w:ascii="Wingdings" w:hAnsi="Wingdings" w:hint="default"/>
      </w:rPr>
    </w:lvl>
    <w:lvl w:ilvl="6" w:tplc="F4784FF6">
      <w:start w:val="1"/>
      <w:numFmt w:val="bullet"/>
      <w:lvlText w:val=""/>
      <w:lvlJc w:val="left"/>
      <w:pPr>
        <w:ind w:left="5040" w:hanging="360"/>
      </w:pPr>
      <w:rPr>
        <w:rFonts w:ascii="Symbol" w:hAnsi="Symbol" w:hint="default"/>
      </w:rPr>
    </w:lvl>
    <w:lvl w:ilvl="7" w:tplc="283A890C">
      <w:start w:val="1"/>
      <w:numFmt w:val="bullet"/>
      <w:lvlText w:val="o"/>
      <w:lvlJc w:val="left"/>
      <w:pPr>
        <w:ind w:left="5760" w:hanging="360"/>
      </w:pPr>
      <w:rPr>
        <w:rFonts w:ascii="Courier New" w:hAnsi="Courier New" w:hint="default"/>
      </w:rPr>
    </w:lvl>
    <w:lvl w:ilvl="8" w:tplc="0C9C1434">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5"/>
  </w:num>
  <w:num w:numId="5">
    <w:abstractNumId w:val="3"/>
  </w:num>
  <w:num w:numId="6">
    <w:abstractNumId w:val="4"/>
  </w:num>
  <w:num w:numId="7">
    <w:abstractNumId w:val="2"/>
  </w:num>
  <w:num w:numId="8">
    <w:abstractNumId w:val="9"/>
  </w:num>
  <w:num w:numId="9">
    <w:abstractNumId w:val="6"/>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DE02C8"/>
    <w:rsid w:val="0019CB1B"/>
    <w:rsid w:val="005152FD"/>
    <w:rsid w:val="00975219"/>
    <w:rsid w:val="00E02E92"/>
    <w:rsid w:val="0135D7F9"/>
    <w:rsid w:val="017FDB93"/>
    <w:rsid w:val="02122CB1"/>
    <w:rsid w:val="0369453A"/>
    <w:rsid w:val="041E4CD8"/>
    <w:rsid w:val="06C56960"/>
    <w:rsid w:val="0DE858EB"/>
    <w:rsid w:val="0F5D2434"/>
    <w:rsid w:val="10C25533"/>
    <w:rsid w:val="116AA780"/>
    <w:rsid w:val="11B97CBD"/>
    <w:rsid w:val="125E2594"/>
    <w:rsid w:val="126633DD"/>
    <w:rsid w:val="12A2A1B1"/>
    <w:rsid w:val="1402043E"/>
    <w:rsid w:val="14D58DA5"/>
    <w:rsid w:val="15E47BCB"/>
    <w:rsid w:val="17459FA8"/>
    <w:rsid w:val="1A0F4135"/>
    <w:rsid w:val="1A7D406A"/>
    <w:rsid w:val="1A838EC6"/>
    <w:rsid w:val="1BD99DEF"/>
    <w:rsid w:val="1C1F5F27"/>
    <w:rsid w:val="1DB92421"/>
    <w:rsid w:val="1E833C62"/>
    <w:rsid w:val="1F378930"/>
    <w:rsid w:val="1FECA390"/>
    <w:rsid w:val="20D35991"/>
    <w:rsid w:val="21DEB04F"/>
    <w:rsid w:val="2385A132"/>
    <w:rsid w:val="29171524"/>
    <w:rsid w:val="2A99BD28"/>
    <w:rsid w:val="2AB2E585"/>
    <w:rsid w:val="2C0EDE63"/>
    <w:rsid w:val="2C11FF16"/>
    <w:rsid w:val="2DADCF77"/>
    <w:rsid w:val="30CCDF54"/>
    <w:rsid w:val="3266F0C3"/>
    <w:rsid w:val="33EA276D"/>
    <w:rsid w:val="36734266"/>
    <w:rsid w:val="37B44D7A"/>
    <w:rsid w:val="37D7C042"/>
    <w:rsid w:val="37DE02C8"/>
    <w:rsid w:val="37F168F1"/>
    <w:rsid w:val="3D1BE5D3"/>
    <w:rsid w:val="3D74D508"/>
    <w:rsid w:val="3EE6474D"/>
    <w:rsid w:val="3FD6C154"/>
    <w:rsid w:val="40771508"/>
    <w:rsid w:val="408217AE"/>
    <w:rsid w:val="417291B5"/>
    <w:rsid w:val="42ED59C7"/>
    <w:rsid w:val="438B2757"/>
    <w:rsid w:val="44243610"/>
    <w:rsid w:val="4526F7B8"/>
    <w:rsid w:val="46444010"/>
    <w:rsid w:val="46CFCA32"/>
    <w:rsid w:val="477D2923"/>
    <w:rsid w:val="482D2417"/>
    <w:rsid w:val="49C8F478"/>
    <w:rsid w:val="4BDFFE0A"/>
    <w:rsid w:val="4D4C16F3"/>
    <w:rsid w:val="50A2E66D"/>
    <w:rsid w:val="50E616F4"/>
    <w:rsid w:val="532C7366"/>
    <w:rsid w:val="54300F6F"/>
    <w:rsid w:val="55FD6641"/>
    <w:rsid w:val="5735F711"/>
    <w:rsid w:val="573872D5"/>
    <w:rsid w:val="59DDFA67"/>
    <w:rsid w:val="5A584103"/>
    <w:rsid w:val="5A73D0DD"/>
    <w:rsid w:val="5C13E649"/>
    <w:rsid w:val="5DF7C9E7"/>
    <w:rsid w:val="5EC2CA6D"/>
    <w:rsid w:val="5EF65164"/>
    <w:rsid w:val="5F0F30C5"/>
    <w:rsid w:val="5FD0E162"/>
    <w:rsid w:val="5FD4011A"/>
    <w:rsid w:val="60C43CC8"/>
    <w:rsid w:val="61E18466"/>
    <w:rsid w:val="6539F62C"/>
    <w:rsid w:val="654C6A8B"/>
    <w:rsid w:val="65FC657F"/>
    <w:rsid w:val="698C7846"/>
    <w:rsid w:val="69FE03F3"/>
    <w:rsid w:val="6AF41D50"/>
    <w:rsid w:val="6B6B312D"/>
    <w:rsid w:val="6C317BCC"/>
    <w:rsid w:val="6E99C882"/>
    <w:rsid w:val="6EC7B015"/>
    <w:rsid w:val="71ABAFC2"/>
    <w:rsid w:val="71D16944"/>
    <w:rsid w:val="727E21FA"/>
    <w:rsid w:val="7329B32C"/>
    <w:rsid w:val="7446A54B"/>
    <w:rsid w:val="74EFE1A9"/>
    <w:rsid w:val="75E275AC"/>
    <w:rsid w:val="7730E146"/>
    <w:rsid w:val="77CE9336"/>
    <w:rsid w:val="7B42A1CC"/>
    <w:rsid w:val="7BA9124A"/>
    <w:rsid w:val="7C853EEC"/>
    <w:rsid w:val="7C85BB49"/>
    <w:rsid w:val="7E1BD0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5580"/>
  <w15:chartTrackingRefBased/>
  <w15:docId w15:val="{D0403936-E463-45E8-99EA-AC5125C4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7814</Characters>
  <Application>Microsoft Office Word</Application>
  <DocSecurity>4</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Jessika Tyni</dc:creator>
  <cp:keywords/>
  <dc:description/>
  <cp:lastModifiedBy>Joutsenniemi Leena</cp:lastModifiedBy>
  <cp:revision>2</cp:revision>
  <dcterms:created xsi:type="dcterms:W3CDTF">2023-02-15T10:00:00Z</dcterms:created>
  <dcterms:modified xsi:type="dcterms:W3CDTF">2023-02-15T10:00:00Z</dcterms:modified>
</cp:coreProperties>
</file>